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Potential Funding Sources for Augusta Dog Adoptions: </w:t>
      </w:r>
    </w:p>
    <w:p w:rsidR="00000000" w:rsidDel="00000000" w:rsidP="00000000" w:rsidRDefault="00000000" w:rsidRPr="00000000" w14:paraId="00000002">
      <w:pPr>
        <w:pageBreakBefore w:val="0"/>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A Grant Proposal</w:t>
      </w:r>
    </w:p>
    <w:p w:rsidR="00000000" w:rsidDel="00000000" w:rsidP="00000000" w:rsidRDefault="00000000" w:rsidRPr="00000000" w14:paraId="00000003">
      <w:pPr>
        <w:pageBreakBefore w:val="0"/>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4">
      <w:pPr>
        <w:pageBreakBefore w:val="0"/>
        <w:jc w:val="center"/>
        <w:rPr>
          <w:rFonts w:ascii="Calibri" w:cs="Calibri" w:eastAsia="Calibri" w:hAnsi="Calibri"/>
          <w:b w:val="1"/>
          <w:sz w:val="40"/>
          <w:szCs w:val="40"/>
        </w:rPr>
      </w:pPr>
      <w:r w:rsidDel="00000000" w:rsidR="00000000" w:rsidRPr="00000000">
        <w:rPr>
          <w:b w:val="1"/>
          <w:sz w:val="20"/>
          <w:szCs w:val="20"/>
        </w:rPr>
        <w:drawing>
          <wp:inline distB="114300" distT="114300" distL="114300" distR="114300">
            <wp:extent cx="5943600" cy="37719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771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Prepared for: </w:t>
      </w:r>
    </w:p>
    <w:p w:rsidR="00000000" w:rsidDel="00000000" w:rsidP="00000000" w:rsidRDefault="00000000" w:rsidRPr="00000000" w14:paraId="00000007">
      <w:pPr>
        <w:pageBreakBefore w:val="0"/>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INSERT GRANT NAME HERE</w:t>
      </w:r>
    </w:p>
    <w:p w:rsidR="00000000" w:rsidDel="00000000" w:rsidP="00000000" w:rsidRDefault="00000000" w:rsidRPr="00000000" w14:paraId="00000008">
      <w:pPr>
        <w:pageBreakBefore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Prepared by: </w:t>
      </w:r>
    </w:p>
    <w:p w:rsidR="00000000" w:rsidDel="00000000" w:rsidP="00000000" w:rsidRDefault="00000000" w:rsidRPr="00000000" w14:paraId="0000000A">
      <w:pPr>
        <w:pageBreakBefore w:val="0"/>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Augusta Dog Adoptions</w:t>
      </w:r>
    </w:p>
    <w:p w:rsidR="00000000" w:rsidDel="00000000" w:rsidP="00000000" w:rsidRDefault="00000000" w:rsidRPr="00000000" w14:paraId="0000000B">
      <w:pPr>
        <w:pageBreakBefore w:val="0"/>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C">
      <w:pPr>
        <w:pageBreakBefore w:val="0"/>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E">
      <w:pPr>
        <w:pageBreakBefore w:val="0"/>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Table of Contents</w:t>
      </w:r>
    </w:p>
    <w:p w:rsidR="00000000" w:rsidDel="00000000" w:rsidP="00000000" w:rsidRDefault="00000000" w:rsidRPr="00000000" w14:paraId="0000000F">
      <w:pPr>
        <w:pageBreakBefore w:val="0"/>
        <w:rPr>
          <w:sz w:val="32"/>
          <w:szCs w:val="32"/>
        </w:rPr>
      </w:pPr>
      <w:r w:rsidDel="00000000" w:rsidR="00000000" w:rsidRPr="00000000">
        <w:rPr>
          <w:b w:val="1"/>
          <w:sz w:val="32"/>
          <w:szCs w:val="32"/>
          <w:rtl w:val="0"/>
        </w:rPr>
        <w:t xml:space="preserve">Executive Summary</w:t>
      </w:r>
      <w:r w:rsidDel="00000000" w:rsidR="00000000" w:rsidRPr="00000000">
        <w:rPr>
          <w:sz w:val="32"/>
          <w:szCs w:val="32"/>
          <w:rtl w:val="0"/>
        </w:rPr>
        <w:t xml:space="preserve">.....................................................................1</w:t>
      </w:r>
    </w:p>
    <w:p w:rsidR="00000000" w:rsidDel="00000000" w:rsidP="00000000" w:rsidRDefault="00000000" w:rsidRPr="00000000" w14:paraId="00000010">
      <w:pPr>
        <w:pageBreakBefore w:val="0"/>
        <w:rPr>
          <w:sz w:val="32"/>
          <w:szCs w:val="32"/>
        </w:rPr>
      </w:pPr>
      <w:r w:rsidDel="00000000" w:rsidR="00000000" w:rsidRPr="00000000">
        <w:rPr>
          <w:b w:val="1"/>
          <w:sz w:val="32"/>
          <w:szCs w:val="32"/>
          <w:rtl w:val="0"/>
        </w:rPr>
        <w:t xml:space="preserve">Statement of Need</w:t>
      </w:r>
      <w:r w:rsidDel="00000000" w:rsidR="00000000" w:rsidRPr="00000000">
        <w:rPr>
          <w:sz w:val="32"/>
          <w:szCs w:val="32"/>
          <w:rtl w:val="0"/>
        </w:rPr>
        <w:t xml:space="preserve">.......................................................................2</w:t>
      </w:r>
    </w:p>
    <w:p w:rsidR="00000000" w:rsidDel="00000000" w:rsidP="00000000" w:rsidRDefault="00000000" w:rsidRPr="00000000" w14:paraId="00000011">
      <w:pPr>
        <w:pageBreakBefore w:val="0"/>
        <w:jc w:val="right"/>
        <w:rPr>
          <w:sz w:val="32"/>
          <w:szCs w:val="32"/>
        </w:rPr>
      </w:pPr>
      <w:r w:rsidDel="00000000" w:rsidR="00000000" w:rsidRPr="00000000">
        <w:rPr>
          <w:b w:val="1"/>
          <w:sz w:val="32"/>
          <w:szCs w:val="32"/>
          <w:rtl w:val="0"/>
        </w:rPr>
        <w:t xml:space="preserve">Project Description</w:t>
      </w:r>
      <w:r w:rsidDel="00000000" w:rsidR="00000000" w:rsidRPr="00000000">
        <w:rPr>
          <w:sz w:val="32"/>
          <w:szCs w:val="32"/>
          <w:rtl w:val="0"/>
        </w:rPr>
        <w:t xml:space="preserve">......................................................................3</w:t>
      </w:r>
    </w:p>
    <w:p w:rsidR="00000000" w:rsidDel="00000000" w:rsidP="00000000" w:rsidRDefault="00000000" w:rsidRPr="00000000" w14:paraId="00000012">
      <w:pPr>
        <w:pageBreakBefore w:val="0"/>
        <w:ind w:left="270" w:firstLine="0"/>
        <w:rPr>
          <w:sz w:val="24"/>
          <w:szCs w:val="24"/>
        </w:rPr>
      </w:pPr>
      <w:r w:rsidDel="00000000" w:rsidR="00000000" w:rsidRPr="00000000">
        <w:rPr>
          <w:i w:val="1"/>
          <w:sz w:val="24"/>
          <w:szCs w:val="24"/>
          <w:rtl w:val="0"/>
        </w:rPr>
        <w:t xml:space="preserve">Objectives</w:t>
      </w:r>
      <w:r w:rsidDel="00000000" w:rsidR="00000000" w:rsidRPr="00000000">
        <w:rPr>
          <w:sz w:val="24"/>
          <w:szCs w:val="24"/>
          <w:rtl w:val="0"/>
        </w:rPr>
        <w:t xml:space="preserve">………………………………………………………………...…….…..…3</w:t>
      </w:r>
    </w:p>
    <w:p w:rsidR="00000000" w:rsidDel="00000000" w:rsidP="00000000" w:rsidRDefault="00000000" w:rsidRPr="00000000" w14:paraId="00000013">
      <w:pPr>
        <w:pageBreakBefore w:val="0"/>
        <w:ind w:left="270" w:firstLine="0"/>
        <w:rPr>
          <w:sz w:val="24"/>
          <w:szCs w:val="24"/>
        </w:rPr>
      </w:pPr>
      <w:r w:rsidDel="00000000" w:rsidR="00000000" w:rsidRPr="00000000">
        <w:rPr>
          <w:i w:val="1"/>
          <w:sz w:val="24"/>
          <w:szCs w:val="24"/>
          <w:rtl w:val="0"/>
        </w:rPr>
        <w:t xml:space="preserve">Methods……………………….....</w:t>
      </w:r>
      <w:r w:rsidDel="00000000" w:rsidR="00000000" w:rsidRPr="00000000">
        <w:rPr>
          <w:sz w:val="24"/>
          <w:szCs w:val="24"/>
          <w:rtl w:val="0"/>
        </w:rPr>
        <w:t xml:space="preserve">…………….…………………………………..…..4</w:t>
      </w:r>
    </w:p>
    <w:p w:rsidR="00000000" w:rsidDel="00000000" w:rsidP="00000000" w:rsidRDefault="00000000" w:rsidRPr="00000000" w14:paraId="00000014">
      <w:pPr>
        <w:pageBreakBefore w:val="0"/>
        <w:ind w:left="270" w:firstLine="0"/>
        <w:rPr>
          <w:sz w:val="24"/>
          <w:szCs w:val="24"/>
        </w:rPr>
      </w:pPr>
      <w:r w:rsidDel="00000000" w:rsidR="00000000" w:rsidRPr="00000000">
        <w:rPr>
          <w:i w:val="1"/>
          <w:sz w:val="24"/>
          <w:szCs w:val="24"/>
          <w:rtl w:val="0"/>
        </w:rPr>
        <w:t xml:space="preserve">Staffing and Administration</w:t>
      </w:r>
      <w:r w:rsidDel="00000000" w:rsidR="00000000" w:rsidRPr="00000000">
        <w:rPr>
          <w:sz w:val="24"/>
          <w:szCs w:val="24"/>
          <w:rtl w:val="0"/>
        </w:rPr>
        <w:t xml:space="preserve">……….…………………..………………………….….4</w:t>
      </w:r>
    </w:p>
    <w:p w:rsidR="00000000" w:rsidDel="00000000" w:rsidP="00000000" w:rsidRDefault="00000000" w:rsidRPr="00000000" w14:paraId="00000015">
      <w:pPr>
        <w:pageBreakBefore w:val="0"/>
        <w:ind w:left="270" w:firstLine="0"/>
        <w:rPr>
          <w:sz w:val="24"/>
          <w:szCs w:val="24"/>
        </w:rPr>
      </w:pPr>
      <w:r w:rsidDel="00000000" w:rsidR="00000000" w:rsidRPr="00000000">
        <w:rPr>
          <w:i w:val="1"/>
          <w:sz w:val="24"/>
          <w:szCs w:val="24"/>
          <w:rtl w:val="0"/>
        </w:rPr>
        <w:t xml:space="preserve">Evaluation…………….</w:t>
      </w:r>
      <w:r w:rsidDel="00000000" w:rsidR="00000000" w:rsidRPr="00000000">
        <w:rPr>
          <w:sz w:val="24"/>
          <w:szCs w:val="24"/>
          <w:rtl w:val="0"/>
        </w:rPr>
        <w:t xml:space="preserve">………………………….………………………………..…..5</w:t>
      </w:r>
    </w:p>
    <w:p w:rsidR="00000000" w:rsidDel="00000000" w:rsidP="00000000" w:rsidRDefault="00000000" w:rsidRPr="00000000" w14:paraId="00000016">
      <w:pPr>
        <w:pageBreakBefore w:val="0"/>
        <w:ind w:left="270" w:firstLine="0"/>
        <w:rPr>
          <w:sz w:val="24"/>
          <w:szCs w:val="24"/>
        </w:rPr>
      </w:pPr>
      <w:r w:rsidDel="00000000" w:rsidR="00000000" w:rsidRPr="00000000">
        <w:rPr>
          <w:i w:val="1"/>
          <w:sz w:val="24"/>
          <w:szCs w:val="24"/>
          <w:rtl w:val="0"/>
        </w:rPr>
        <w:t xml:space="preserve">Sustainability</w:t>
      </w:r>
      <w:r w:rsidDel="00000000" w:rsidR="00000000" w:rsidRPr="00000000">
        <w:rPr>
          <w:sz w:val="24"/>
          <w:szCs w:val="24"/>
          <w:rtl w:val="0"/>
        </w:rPr>
        <w:t xml:space="preserve">………………………..……………………...…...……..……………..6</w:t>
      </w:r>
    </w:p>
    <w:p w:rsidR="00000000" w:rsidDel="00000000" w:rsidP="00000000" w:rsidRDefault="00000000" w:rsidRPr="00000000" w14:paraId="00000017">
      <w:pPr>
        <w:pageBreakBefore w:val="0"/>
        <w:rPr>
          <w:sz w:val="32"/>
          <w:szCs w:val="32"/>
        </w:rPr>
      </w:pPr>
      <w:r w:rsidDel="00000000" w:rsidR="00000000" w:rsidRPr="00000000">
        <w:rPr>
          <w:b w:val="1"/>
          <w:sz w:val="32"/>
          <w:szCs w:val="32"/>
          <w:rtl w:val="0"/>
        </w:rPr>
        <w:t xml:space="preserve">Budget</w:t>
      </w:r>
      <w:r w:rsidDel="00000000" w:rsidR="00000000" w:rsidRPr="00000000">
        <w:rPr>
          <w:sz w:val="32"/>
          <w:szCs w:val="32"/>
          <w:rtl w:val="0"/>
        </w:rPr>
        <w:t xml:space="preserve">..........................................................................................6</w:t>
      </w:r>
    </w:p>
    <w:p w:rsidR="00000000" w:rsidDel="00000000" w:rsidP="00000000" w:rsidRDefault="00000000" w:rsidRPr="00000000" w14:paraId="00000018">
      <w:pPr>
        <w:pageBreakBefore w:val="0"/>
        <w:rPr>
          <w:sz w:val="32"/>
          <w:szCs w:val="32"/>
        </w:rPr>
      </w:pPr>
      <w:r w:rsidDel="00000000" w:rsidR="00000000" w:rsidRPr="00000000">
        <w:rPr>
          <w:b w:val="1"/>
          <w:sz w:val="32"/>
          <w:szCs w:val="32"/>
          <w:rtl w:val="0"/>
        </w:rPr>
        <w:t xml:space="preserve">Organizational Information</w:t>
      </w:r>
      <w:r w:rsidDel="00000000" w:rsidR="00000000" w:rsidRPr="00000000">
        <w:rPr>
          <w:sz w:val="32"/>
          <w:szCs w:val="32"/>
          <w:rtl w:val="0"/>
        </w:rPr>
        <w:t xml:space="preserve">.........................................................7</w:t>
      </w:r>
    </w:p>
    <w:p w:rsidR="00000000" w:rsidDel="00000000" w:rsidP="00000000" w:rsidRDefault="00000000" w:rsidRPr="00000000" w14:paraId="00000019">
      <w:pPr>
        <w:pageBreakBefore w:val="0"/>
        <w:rPr>
          <w:color w:val="ff0000"/>
          <w:sz w:val="32"/>
          <w:szCs w:val="32"/>
        </w:rPr>
      </w:pPr>
      <w:r w:rsidDel="00000000" w:rsidR="00000000" w:rsidRPr="00000000">
        <w:rPr>
          <w:b w:val="1"/>
          <w:sz w:val="32"/>
          <w:szCs w:val="32"/>
          <w:rtl w:val="0"/>
        </w:rPr>
        <w:t xml:space="preserve">Conclusion</w:t>
      </w:r>
      <w:r w:rsidDel="00000000" w:rsidR="00000000" w:rsidRPr="00000000">
        <w:rPr>
          <w:sz w:val="32"/>
          <w:szCs w:val="32"/>
          <w:rtl w:val="0"/>
        </w:rPr>
        <w:t xml:space="preserve">...................................................................................8</w:t>
      </w: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9">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A">
      <w:pPr>
        <w:pageBreakBefore w:val="0"/>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Executive Summary </w:t>
      </w:r>
    </w:p>
    <w:p w:rsidR="00000000" w:rsidDel="00000000" w:rsidP="00000000" w:rsidRDefault="00000000" w:rsidRPr="00000000" w14:paraId="0000002B">
      <w:pPr>
        <w:pageBreakBefore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C">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Augusta Dog Adoptions (ADA) requests a </w:t>
      </w:r>
      <w:r w:rsidDel="00000000" w:rsidR="00000000" w:rsidRPr="00000000">
        <w:rPr>
          <w:rFonts w:ascii="Calibri" w:cs="Calibri" w:eastAsia="Calibri" w:hAnsi="Calibri"/>
          <w:b w:val="1"/>
          <w:sz w:val="24"/>
          <w:szCs w:val="24"/>
          <w:rtl w:val="0"/>
        </w:rPr>
        <w:t xml:space="preserve">insert grant amount here </w:t>
      </w:r>
      <w:r w:rsidDel="00000000" w:rsidR="00000000" w:rsidRPr="00000000">
        <w:rPr>
          <w:rFonts w:ascii="Calibri" w:cs="Calibri" w:eastAsia="Calibri" w:hAnsi="Calibri"/>
          <w:sz w:val="24"/>
          <w:szCs w:val="24"/>
          <w:rtl w:val="0"/>
        </w:rPr>
        <w:t xml:space="preserve">from </w:t>
      </w:r>
      <w:r w:rsidDel="00000000" w:rsidR="00000000" w:rsidRPr="00000000">
        <w:rPr>
          <w:rFonts w:ascii="Calibri" w:cs="Calibri" w:eastAsia="Calibri" w:hAnsi="Calibri"/>
          <w:b w:val="1"/>
          <w:sz w:val="24"/>
          <w:szCs w:val="24"/>
          <w:rtl w:val="0"/>
        </w:rPr>
        <w:t xml:space="preserve">insert grant name here </w:t>
      </w:r>
      <w:r w:rsidDel="00000000" w:rsidR="00000000" w:rsidRPr="00000000">
        <w:rPr>
          <w:rFonts w:ascii="Calibri" w:cs="Calibri" w:eastAsia="Calibri" w:hAnsi="Calibri"/>
          <w:sz w:val="24"/>
          <w:szCs w:val="24"/>
          <w:rtl w:val="0"/>
        </w:rPr>
        <w:t xml:space="preserve">to support the rescue and rehoming of dogs. </w:t>
      </w:r>
    </w:p>
    <w:p w:rsidR="00000000" w:rsidDel="00000000" w:rsidP="00000000" w:rsidRDefault="00000000" w:rsidRPr="00000000" w14:paraId="0000002D">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2017, ADA was voted “Waynesboro’s Favorite Nonprofit,” which speaks to the impact it has on its community. </w:t>
      </w:r>
      <w:r w:rsidDel="00000000" w:rsidR="00000000" w:rsidRPr="00000000">
        <w:rPr>
          <w:rFonts w:ascii="Calibri" w:cs="Calibri" w:eastAsia="Calibri" w:hAnsi="Calibri"/>
          <w:sz w:val="24"/>
          <w:szCs w:val="24"/>
          <w:highlight w:val="white"/>
          <w:rtl w:val="0"/>
        </w:rPr>
        <w:t xml:space="preserve">In May 2017, ADA partnered with the Patrick County Public Animal Shelter after discovering it had the highest euthanasia rate (42%) in Virginia. Since then, ADA  has transferred 204 dogs into foster care and permanent adoptions, which has cut the shelter’s euthanasia rate by 50% in only seven months. Through ADA’s work, the shelter was able to drop the rate to 21% by the end of 2017, as reported to the Virginia Department of Agriculture. </w:t>
      </w:r>
      <w:r w:rsidDel="00000000" w:rsidR="00000000" w:rsidRPr="00000000">
        <w:rPr>
          <w:rtl w:val="0"/>
        </w:rPr>
      </w:r>
    </w:p>
    <w:p w:rsidR="00000000" w:rsidDel="00000000" w:rsidP="00000000" w:rsidRDefault="00000000" w:rsidRPr="00000000" w14:paraId="0000002F">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pageBreakBefore w:val="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The state of Virginia reported that in 2017, 121,468 dogs were received in its public shelters, 32,347 were surrendered by their owners, and 43,637 were strays were found.</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Fonts w:ascii="Calibri" w:cs="Calibri" w:eastAsia="Calibri" w:hAnsi="Calibri"/>
          <w:sz w:val="24"/>
          <w:szCs w:val="24"/>
          <w:rtl w:val="0"/>
        </w:rPr>
        <w:t xml:space="preserve"> Of the dogs received, 9,659 were euthanized.</w:t>
      </w:r>
      <w:r w:rsidDel="00000000" w:rsidR="00000000" w:rsidRPr="00000000">
        <w:rPr>
          <w:rFonts w:ascii="Calibri" w:cs="Calibri" w:eastAsia="Calibri" w:hAnsi="Calibri"/>
          <w:sz w:val="24"/>
          <w:szCs w:val="24"/>
          <w:vertAlign w:val="superscript"/>
          <w:rtl w:val="0"/>
        </w:rPr>
        <w:t xml:space="preserve">4</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white"/>
          <w:rtl w:val="0"/>
        </w:rPr>
        <w:t xml:space="preserve">Patrick County Public Animal Shelter had the highest euthanasia rate (42%) in Virginia before Augusta Dog Adoptions (ADA) partnered with them in 2017.</w:t>
      </w:r>
      <w:r w:rsidDel="00000000" w:rsidR="00000000" w:rsidRPr="00000000">
        <w:rPr>
          <w:rFonts w:ascii="Calibri" w:cs="Calibri" w:eastAsia="Calibri" w:hAnsi="Calibri"/>
          <w:sz w:val="24"/>
          <w:szCs w:val="24"/>
          <w:vertAlign w:val="superscript"/>
        </w:rPr>
        <w:footnoteReference w:customMarkFollows="0" w:id="1"/>
      </w:r>
      <w:r w:rsidDel="00000000" w:rsidR="00000000" w:rsidRPr="00000000">
        <w:rPr>
          <w:rFonts w:ascii="Calibri" w:cs="Calibri" w:eastAsia="Calibri" w:hAnsi="Calibri"/>
          <w:sz w:val="24"/>
          <w:szCs w:val="24"/>
          <w:highlight w:val="white"/>
          <w:rtl w:val="0"/>
        </w:rPr>
        <w:t xml:space="preserve"> Through ADA’s work, the shelter was able to drop the rate to 21% in seven months.</w:t>
      </w:r>
    </w:p>
    <w:p w:rsidR="00000000" w:rsidDel="00000000" w:rsidP="00000000" w:rsidRDefault="00000000" w:rsidRPr="00000000" w14:paraId="00000031">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Funding from </w:t>
      </w:r>
      <w:r w:rsidDel="00000000" w:rsidR="00000000" w:rsidRPr="00000000">
        <w:rPr>
          <w:rFonts w:ascii="Calibri" w:cs="Calibri" w:eastAsia="Calibri" w:hAnsi="Calibri"/>
          <w:b w:val="1"/>
          <w:sz w:val="24"/>
          <w:szCs w:val="24"/>
          <w:rtl w:val="0"/>
        </w:rPr>
        <w:t xml:space="preserve">insert grant name </w:t>
      </w:r>
      <w:r w:rsidDel="00000000" w:rsidR="00000000" w:rsidRPr="00000000">
        <w:rPr>
          <w:rFonts w:ascii="Calibri" w:cs="Calibri" w:eastAsia="Calibri" w:hAnsi="Calibri"/>
          <w:sz w:val="24"/>
          <w:szCs w:val="24"/>
          <w:rtl w:val="0"/>
        </w:rPr>
        <w:t xml:space="preserve">will enable ADAto continue rescuing dogs and allow them to help more in the future. </w:t>
      </w: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4">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6">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7">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8">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A">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C">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E">
      <w:pPr>
        <w:pageBreakBefore w:val="0"/>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Statement of Need </w:t>
      </w:r>
    </w:p>
    <w:p w:rsidR="00000000" w:rsidDel="00000000" w:rsidP="00000000" w:rsidRDefault="00000000" w:rsidRPr="00000000" w14:paraId="0000003F">
      <w:pPr>
        <w:pageBreakBefore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0">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 the 7.6 million companion animals that enter shelters in the United States every year, 2.7 million adoptable dogs and cats are euthanized.</w:t>
      </w:r>
      <w:r w:rsidDel="00000000" w:rsidR="00000000" w:rsidRPr="00000000">
        <w:rPr>
          <w:rFonts w:ascii="Calibri" w:cs="Calibri" w:eastAsia="Calibri" w:hAnsi="Calibri"/>
          <w:sz w:val="24"/>
          <w:szCs w:val="24"/>
          <w:vertAlign w:val="superscript"/>
        </w:rPr>
        <w:footnoteReference w:customMarkFollows="0" w:id="2"/>
      </w:r>
      <w:r w:rsidDel="00000000" w:rsidR="00000000" w:rsidRPr="00000000">
        <w:rPr>
          <w:rFonts w:ascii="Calibri" w:cs="Calibri" w:eastAsia="Calibri" w:hAnsi="Calibri"/>
          <w:sz w:val="24"/>
          <w:szCs w:val="24"/>
          <w:rtl w:val="0"/>
        </w:rPr>
        <w:t xml:space="preserve"> These animals are put down due to overcrowding shelters, the popularity of purebred breeds, and the stigma of shelter animals.</w:t>
      </w:r>
      <w:r w:rsidDel="00000000" w:rsidR="00000000" w:rsidRPr="00000000">
        <w:rPr>
          <w:rFonts w:ascii="Calibri" w:cs="Calibri" w:eastAsia="Calibri" w:hAnsi="Calibri"/>
          <w:sz w:val="24"/>
          <w:szCs w:val="24"/>
          <w:vertAlign w:val="superscript"/>
        </w:rPr>
        <w:footnoteReference w:customMarkFollows="0" w:id="3"/>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1">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Thousands of animals are born only to suffer and struggle to survive on the streets. One unspayed female dog and her offspring can produce 67,000 puppies in only six years.</w:t>
      </w:r>
      <w:r w:rsidDel="00000000" w:rsidR="00000000" w:rsidRPr="00000000">
        <w:rPr>
          <w:rFonts w:ascii="Calibri" w:cs="Calibri" w:eastAsia="Calibri" w:hAnsi="Calibri"/>
          <w:sz w:val="24"/>
          <w:szCs w:val="24"/>
          <w:vertAlign w:val="superscript"/>
        </w:rPr>
        <w:footnoteReference w:customMarkFollows="0" w:id="4"/>
      </w:r>
      <w:r w:rsidDel="00000000" w:rsidR="00000000" w:rsidRPr="00000000">
        <w:rPr>
          <w:rFonts w:ascii="Calibri" w:cs="Calibri" w:eastAsia="Calibri" w:hAnsi="Calibri"/>
          <w:sz w:val="24"/>
          <w:szCs w:val="24"/>
          <w:rtl w:val="0"/>
        </w:rPr>
        <w:t xml:space="preserve"> This overabundance of animals is part of the reason that millions of dogs are euthanized in U.S. shelters. Spay/neutering is the single most effective way to reduce these numbers. </w:t>
      </w:r>
    </w:p>
    <w:p w:rsidR="00000000" w:rsidDel="00000000" w:rsidP="00000000" w:rsidRDefault="00000000" w:rsidRPr="00000000" w14:paraId="00000043">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pageBreakBefore w:val="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The state of Virginia reported that in 2017, 121,468 dogs were received in its public shelters, 32,347 were surrendered by their owners, and 43,637 were strays were found.</w:t>
      </w:r>
      <w:r w:rsidDel="00000000" w:rsidR="00000000" w:rsidRPr="00000000">
        <w:rPr>
          <w:rFonts w:ascii="Calibri" w:cs="Calibri" w:eastAsia="Calibri" w:hAnsi="Calibri"/>
          <w:sz w:val="24"/>
          <w:szCs w:val="24"/>
          <w:vertAlign w:val="superscript"/>
        </w:rPr>
        <w:footnoteReference w:customMarkFollows="0" w:id="5"/>
      </w:r>
      <w:r w:rsidDel="00000000" w:rsidR="00000000" w:rsidRPr="00000000">
        <w:rPr>
          <w:rFonts w:ascii="Calibri" w:cs="Calibri" w:eastAsia="Calibri" w:hAnsi="Calibri"/>
          <w:sz w:val="24"/>
          <w:szCs w:val="24"/>
          <w:rtl w:val="0"/>
        </w:rPr>
        <w:t xml:space="preserve"> Of the dogs received, 9,659 were euthanized.</w:t>
      </w:r>
      <w:r w:rsidDel="00000000" w:rsidR="00000000" w:rsidRPr="00000000">
        <w:rPr>
          <w:rFonts w:ascii="Calibri" w:cs="Calibri" w:eastAsia="Calibri" w:hAnsi="Calibri"/>
          <w:sz w:val="24"/>
          <w:szCs w:val="24"/>
          <w:vertAlign w:val="superscript"/>
          <w:rtl w:val="0"/>
        </w:rPr>
        <w:t xml:space="preserve">4</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white"/>
          <w:rtl w:val="0"/>
        </w:rPr>
        <w:t xml:space="preserve">Patrick County Public Animal Shelter had the highest euthanasia rate (42%) in Virginia before Augusta Dog Adoptions (ADA) partnered with them in 2017.</w:t>
      </w:r>
      <w:r w:rsidDel="00000000" w:rsidR="00000000" w:rsidRPr="00000000">
        <w:rPr>
          <w:rFonts w:ascii="Calibri" w:cs="Calibri" w:eastAsia="Calibri" w:hAnsi="Calibri"/>
          <w:sz w:val="24"/>
          <w:szCs w:val="24"/>
          <w:vertAlign w:val="superscript"/>
        </w:rPr>
        <w:footnoteReference w:customMarkFollows="0" w:id="6"/>
      </w:r>
      <w:r w:rsidDel="00000000" w:rsidR="00000000" w:rsidRPr="00000000">
        <w:rPr>
          <w:rFonts w:ascii="Calibri" w:cs="Calibri" w:eastAsia="Calibri" w:hAnsi="Calibri"/>
          <w:sz w:val="24"/>
          <w:szCs w:val="24"/>
          <w:highlight w:val="white"/>
          <w:rtl w:val="0"/>
        </w:rPr>
        <w:t xml:space="preserve"> Through ADA’s work, the shelter was able to drop the rate to 21% in seven months.</w:t>
      </w:r>
    </w:p>
    <w:p w:rsidR="00000000" w:rsidDel="00000000" w:rsidP="00000000" w:rsidRDefault="00000000" w:rsidRPr="00000000" w14:paraId="00000045">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Fonts w:ascii="Calibri" w:cs="Calibri" w:eastAsia="Calibri" w:hAnsi="Calibri"/>
          <w:sz w:val="24"/>
          <w:szCs w:val="24"/>
          <w:rtl w:val="0"/>
        </w:rPr>
        <w:t xml:space="preserve">Augusta Dog Adoptions (ADA) accepts dogs from many circumstances into its foster program.  Its service area focuses on but is not limited to, Augusta County, Highland County, Staunton, and Waynesboro. The organization’s nurturing foster homes provide dogs the opportunity for medical and mental healing. ADA determines what type of family/household would be the most suitable match for each animal.  For example, a dog could be too strong and rambunctious for small children but be a great running/hiking companion for teenagers or adults.  Some dogs may not be good with cats but might enjoy another dog as a buddy.  ADA works extremely hard to find the perfect forever home for each of their homeless dogs</w:t>
      </w:r>
      <w:r w:rsidDel="00000000" w:rsidR="00000000" w:rsidRPr="00000000">
        <w:rPr>
          <w:rtl w:val="0"/>
        </w:rPr>
        <w:t xml:space="preserve">.</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 2017, ADA received a gross income of $108,523 and spent $96,501. Its two biggest expenses are for veterinary care and for spay/neuter services, making up about 88% of the organization’s expenditures. All donations received by ADA are important because they allow the organization to continue transferring and saving dogs with medical needs that rural shelters cannot afford. ADA requests </w:t>
      </w:r>
      <w:r w:rsidDel="00000000" w:rsidR="00000000" w:rsidRPr="00000000">
        <w:rPr>
          <w:rFonts w:ascii="Calibri" w:cs="Calibri" w:eastAsia="Calibri" w:hAnsi="Calibri"/>
          <w:b w:val="1"/>
          <w:sz w:val="24"/>
          <w:szCs w:val="24"/>
          <w:highlight w:val="white"/>
          <w:rtl w:val="0"/>
        </w:rPr>
        <w:t xml:space="preserve">refer to the table below and insert number based on the which grant you are applying for</w:t>
      </w:r>
      <w:r w:rsidDel="00000000" w:rsidR="00000000" w:rsidRPr="00000000">
        <w:rPr>
          <w:rFonts w:ascii="Calibri" w:cs="Calibri" w:eastAsia="Calibri" w:hAnsi="Calibri"/>
          <w:sz w:val="24"/>
          <w:szCs w:val="24"/>
          <w:highlight w:val="white"/>
          <w:rtl w:val="0"/>
        </w:rPr>
        <w:t xml:space="preserve"> from the </w:t>
      </w:r>
      <w:r w:rsidDel="00000000" w:rsidR="00000000" w:rsidRPr="00000000">
        <w:rPr>
          <w:rFonts w:ascii="Calibri" w:cs="Calibri" w:eastAsia="Calibri" w:hAnsi="Calibri"/>
          <w:b w:val="1"/>
          <w:sz w:val="24"/>
          <w:szCs w:val="24"/>
          <w:highlight w:val="white"/>
          <w:rtl w:val="0"/>
        </w:rPr>
        <w:t xml:space="preserve">insert grant name here </w:t>
      </w:r>
      <w:r w:rsidDel="00000000" w:rsidR="00000000" w:rsidRPr="00000000">
        <w:rPr>
          <w:rFonts w:ascii="Calibri" w:cs="Calibri" w:eastAsia="Calibri" w:hAnsi="Calibri"/>
          <w:sz w:val="24"/>
          <w:szCs w:val="24"/>
          <w:highlight w:val="white"/>
          <w:rtl w:val="0"/>
        </w:rPr>
        <w:t xml:space="preserve">to support the rescuing and spay/neuter of dogs. </w:t>
      </w:r>
    </w:p>
    <w:p w:rsidR="00000000" w:rsidDel="00000000" w:rsidP="00000000" w:rsidRDefault="00000000" w:rsidRPr="00000000" w14:paraId="00000049">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A">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B">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C">
      <w:pPr>
        <w:pageBreakBefore w:val="0"/>
        <w:rPr>
          <w:rFonts w:ascii="Calibri" w:cs="Calibri" w:eastAsia="Calibri" w:hAnsi="Calibri"/>
          <w:sz w:val="24"/>
          <w:szCs w:val="24"/>
          <w:highlight w:val="white"/>
        </w:rPr>
      </w:pPr>
      <w:r w:rsidDel="00000000" w:rsidR="00000000" w:rsidRPr="00000000">
        <w:rPr>
          <w:rtl w:val="0"/>
        </w:rPr>
      </w:r>
    </w:p>
    <w:tbl>
      <w:tblPr>
        <w:tblStyle w:val="Table1"/>
        <w:tblW w:w="9375.0" w:type="dxa"/>
        <w:jc w:val="left"/>
        <w:tblInd w:w="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1545"/>
        <w:gridCol w:w="1680"/>
        <w:gridCol w:w="1920"/>
        <w:gridCol w:w="1980"/>
        <w:tblGridChange w:id="0">
          <w:tblGrid>
            <w:gridCol w:w="2250"/>
            <w:gridCol w:w="1545"/>
            <w:gridCol w:w="1680"/>
            <w:gridCol w:w="1920"/>
            <w:gridCol w:w="1980"/>
          </w:tblGrid>
        </w:tblGridChange>
      </w:tblGrid>
      <w:tr>
        <w:trPr>
          <w:cantSplit w:val="0"/>
          <w:trHeight w:val="1000" w:hRule="atLeast"/>
          <w:tblHeader w:val="0"/>
        </w:trPr>
        <w:tc>
          <w:tcPr>
            <w:tcBorders>
              <w:top w:color="cccccc" w:space="0" w:sz="6" w:val="single"/>
              <w:left w:color="cccccc" w:space="0" w:sz="6" w:val="single"/>
              <w:bottom w:color="cccccc" w:space="0" w:sz="6" w:val="single"/>
              <w:right w:color="cccccc" w:space="0" w:sz="6" w:val="single"/>
            </w:tcBorders>
            <w:shd w:fill="c9daf8" w:val="clear"/>
            <w:tcMar>
              <w:top w:w="40.0" w:type="dxa"/>
              <w:left w:w="40.0" w:type="dxa"/>
              <w:bottom w:w="40.0" w:type="dxa"/>
              <w:right w:w="40.0" w:type="dxa"/>
            </w:tcMar>
            <w:vAlign w:val="center"/>
          </w:tcPr>
          <w:p w:rsidR="00000000" w:rsidDel="00000000" w:rsidP="00000000" w:rsidRDefault="00000000" w:rsidRPr="00000000" w14:paraId="0000004D">
            <w:pPr>
              <w:pageBreakBefore w:val="0"/>
              <w:widowControl w:val="0"/>
              <w:jc w:val="center"/>
              <w:rPr>
                <w:sz w:val="20"/>
                <w:szCs w:val="20"/>
              </w:rPr>
            </w:pPr>
            <w:r w:rsidDel="00000000" w:rsidR="00000000" w:rsidRPr="00000000">
              <w:rPr>
                <w:b w:val="1"/>
                <w:sz w:val="18"/>
                <w:szCs w:val="18"/>
                <w:rtl w:val="0"/>
              </w:rPr>
              <w:t xml:space="preserve">American Humane Association: Second Chance Grant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c9daf8" w:val="clear"/>
            <w:tcMar>
              <w:top w:w="40.0" w:type="dxa"/>
              <w:left w:w="40.0" w:type="dxa"/>
              <w:bottom w:w="40.0" w:type="dxa"/>
              <w:right w:w="40.0" w:type="dxa"/>
            </w:tcMar>
            <w:vAlign w:val="center"/>
          </w:tcPr>
          <w:p w:rsidR="00000000" w:rsidDel="00000000" w:rsidP="00000000" w:rsidRDefault="00000000" w:rsidRPr="00000000" w14:paraId="0000004E">
            <w:pPr>
              <w:pageBreakBefore w:val="0"/>
              <w:widowControl w:val="0"/>
              <w:jc w:val="center"/>
              <w:rPr>
                <w:sz w:val="20"/>
                <w:szCs w:val="20"/>
              </w:rPr>
            </w:pPr>
            <w:r w:rsidDel="00000000" w:rsidR="00000000" w:rsidRPr="00000000">
              <w:rPr>
                <w:b w:val="1"/>
                <w:sz w:val="18"/>
                <w:szCs w:val="18"/>
                <w:rtl w:val="0"/>
              </w:rPr>
              <w:t xml:space="preserve">Athletes for Animals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c9daf8" w:val="clear"/>
            <w:tcMar>
              <w:top w:w="40.0" w:type="dxa"/>
              <w:left w:w="40.0" w:type="dxa"/>
              <w:bottom w:w="40.0" w:type="dxa"/>
              <w:right w:w="40.0" w:type="dxa"/>
            </w:tcMar>
            <w:vAlign w:val="center"/>
          </w:tcPr>
          <w:p w:rsidR="00000000" w:rsidDel="00000000" w:rsidP="00000000" w:rsidRDefault="00000000" w:rsidRPr="00000000" w14:paraId="0000004F">
            <w:pPr>
              <w:pageBreakBefore w:val="0"/>
              <w:widowControl w:val="0"/>
              <w:jc w:val="center"/>
              <w:rPr>
                <w:sz w:val="20"/>
                <w:szCs w:val="20"/>
              </w:rPr>
            </w:pPr>
            <w:r w:rsidDel="00000000" w:rsidR="00000000" w:rsidRPr="00000000">
              <w:rPr>
                <w:b w:val="1"/>
                <w:sz w:val="18"/>
                <w:szCs w:val="18"/>
                <w:rtl w:val="0"/>
              </w:rPr>
              <w:t xml:space="preserve">Bissell Pet Foundation: Partners Grant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c9daf8" w:val="clear"/>
            <w:tcMar>
              <w:top w:w="40.0" w:type="dxa"/>
              <w:left w:w="40.0" w:type="dxa"/>
              <w:bottom w:w="40.0" w:type="dxa"/>
              <w:right w:w="40.0" w:type="dxa"/>
            </w:tcMar>
            <w:vAlign w:val="center"/>
          </w:tcPr>
          <w:p w:rsidR="00000000" w:rsidDel="00000000" w:rsidP="00000000" w:rsidRDefault="00000000" w:rsidRPr="00000000" w14:paraId="00000050">
            <w:pPr>
              <w:pageBreakBefore w:val="0"/>
              <w:widowControl w:val="0"/>
              <w:jc w:val="center"/>
              <w:rPr>
                <w:sz w:val="20"/>
                <w:szCs w:val="20"/>
              </w:rPr>
            </w:pPr>
            <w:r w:rsidDel="00000000" w:rsidR="00000000" w:rsidRPr="00000000">
              <w:rPr>
                <w:b w:val="1"/>
                <w:sz w:val="18"/>
                <w:szCs w:val="18"/>
                <w:rtl w:val="0"/>
              </w:rPr>
              <w:t xml:space="preserve">Hugs and Kisses Animal Fund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c9daf8" w:val="clear"/>
            <w:tcMar>
              <w:top w:w="40.0" w:type="dxa"/>
              <w:left w:w="40.0" w:type="dxa"/>
              <w:bottom w:w="40.0" w:type="dxa"/>
              <w:right w:w="40.0" w:type="dxa"/>
            </w:tcMar>
            <w:vAlign w:val="center"/>
          </w:tcPr>
          <w:p w:rsidR="00000000" w:rsidDel="00000000" w:rsidP="00000000" w:rsidRDefault="00000000" w:rsidRPr="00000000" w14:paraId="00000051">
            <w:pPr>
              <w:pageBreakBefore w:val="0"/>
              <w:widowControl w:val="0"/>
              <w:jc w:val="center"/>
              <w:rPr>
                <w:sz w:val="20"/>
                <w:szCs w:val="20"/>
              </w:rPr>
            </w:pPr>
            <w:r w:rsidDel="00000000" w:rsidR="00000000" w:rsidRPr="00000000">
              <w:rPr>
                <w:b w:val="1"/>
                <w:sz w:val="18"/>
                <w:szCs w:val="18"/>
                <w:rtl w:val="0"/>
              </w:rPr>
              <w:t xml:space="preserve">Rachel Ray Save Them All Grants</w:t>
            </w:r>
            <w:r w:rsidDel="00000000" w:rsidR="00000000" w:rsidRPr="00000000">
              <w:rPr>
                <w:rtl w:val="0"/>
              </w:rPr>
            </w:r>
          </w:p>
        </w:tc>
      </w:tr>
      <w:tr>
        <w:trPr>
          <w:cantSplit w:val="0"/>
          <w:trHeight w:val="48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pageBreakBefore w:val="0"/>
              <w:widowControl w:val="0"/>
              <w:jc w:val="center"/>
              <w:rPr>
                <w:sz w:val="20"/>
                <w:szCs w:val="20"/>
              </w:rPr>
            </w:pPr>
            <w:r w:rsidDel="00000000" w:rsidR="00000000" w:rsidRPr="00000000">
              <w:rPr>
                <w:sz w:val="18"/>
                <w:szCs w:val="18"/>
                <w:rtl w:val="0"/>
              </w:rPr>
              <w:t xml:space="preserve">$2,000 per fiscal year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3">
            <w:pPr>
              <w:pageBreakBefore w:val="0"/>
              <w:widowControl w:val="0"/>
              <w:jc w:val="center"/>
              <w:rPr>
                <w:sz w:val="20"/>
                <w:szCs w:val="20"/>
              </w:rPr>
            </w:pPr>
            <w:r w:rsidDel="00000000" w:rsidR="00000000" w:rsidRPr="00000000">
              <w:rPr>
                <w:sz w:val="18"/>
                <w:szCs w:val="18"/>
                <w:rtl w:val="0"/>
              </w:rPr>
              <w:t xml:space="preserve">$500 - $5,000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4">
            <w:pPr>
              <w:pageBreakBefore w:val="0"/>
              <w:widowControl w:val="0"/>
              <w:jc w:val="center"/>
              <w:rPr>
                <w:sz w:val="20"/>
                <w:szCs w:val="20"/>
              </w:rPr>
            </w:pPr>
            <w:r w:rsidDel="00000000" w:rsidR="00000000" w:rsidRPr="00000000">
              <w:rPr>
                <w:sz w:val="18"/>
                <w:szCs w:val="18"/>
                <w:rtl w:val="0"/>
              </w:rPr>
              <w:t xml:space="preserve">Varies*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5">
            <w:pPr>
              <w:pageBreakBefore w:val="0"/>
              <w:widowControl w:val="0"/>
              <w:jc w:val="center"/>
              <w:rPr>
                <w:sz w:val="20"/>
                <w:szCs w:val="20"/>
              </w:rPr>
            </w:pPr>
            <w:r w:rsidDel="00000000" w:rsidR="00000000" w:rsidRPr="00000000">
              <w:rPr>
                <w:sz w:val="18"/>
                <w:szCs w:val="18"/>
                <w:rtl w:val="0"/>
              </w:rPr>
              <w:t xml:space="preserve">$500 - $1,000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pageBreakBefore w:val="0"/>
              <w:widowControl w:val="0"/>
              <w:jc w:val="center"/>
              <w:rPr>
                <w:sz w:val="20"/>
                <w:szCs w:val="20"/>
              </w:rPr>
            </w:pPr>
            <w:r w:rsidDel="00000000" w:rsidR="00000000" w:rsidRPr="00000000">
              <w:rPr>
                <w:sz w:val="18"/>
                <w:szCs w:val="18"/>
                <w:rtl w:val="0"/>
              </w:rPr>
              <w:t xml:space="preserve">No more than $11,500</w:t>
            </w:r>
            <w:r w:rsidDel="00000000" w:rsidR="00000000" w:rsidRPr="00000000">
              <w:rPr>
                <w:rtl w:val="0"/>
              </w:rPr>
            </w:r>
          </w:p>
        </w:tc>
      </w:tr>
    </w:tbl>
    <w:p w:rsidR="00000000" w:rsidDel="00000000" w:rsidP="00000000" w:rsidRDefault="00000000" w:rsidRPr="00000000" w14:paraId="00000057">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8">
      <w:pPr>
        <w:pageBreakBefore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*Bissell Pet Foundation: Partners Grant gives funding on a case-by-case basis </w:t>
      </w:r>
    </w:p>
    <w:p w:rsidR="00000000" w:rsidDel="00000000" w:rsidP="00000000" w:rsidRDefault="00000000" w:rsidRPr="00000000" w14:paraId="00000059">
      <w:pPr>
        <w:pageBreakBefore w:val="0"/>
        <w:numPr>
          <w:ilvl w:val="0"/>
          <w:numId w:val="5"/>
        </w:numPr>
        <w:ind w:left="720" w:hanging="360"/>
        <w:rPr>
          <w:rFonts w:ascii="Calibri" w:cs="Calibri" w:eastAsia="Calibri" w:hAnsi="Calibri"/>
          <w:highlight w:val="white"/>
        </w:rPr>
      </w:pPr>
      <w:r w:rsidDel="00000000" w:rsidR="00000000" w:rsidRPr="00000000">
        <w:rPr>
          <w:rFonts w:ascii="Calibri" w:cs="Calibri" w:eastAsia="Calibri" w:hAnsi="Calibri"/>
          <w:b w:val="1"/>
          <w:sz w:val="24"/>
          <w:szCs w:val="24"/>
          <w:highlight w:val="white"/>
          <w:rtl w:val="0"/>
        </w:rPr>
        <w:t xml:space="preserve">Adoption Events</w:t>
      </w:r>
      <w:r w:rsidDel="00000000" w:rsidR="00000000" w:rsidRPr="00000000">
        <w:rPr>
          <w:rFonts w:ascii="Calibri" w:cs="Calibri" w:eastAsia="Calibri" w:hAnsi="Calibri"/>
          <w:sz w:val="24"/>
          <w:szCs w:val="24"/>
          <w:highlight w:val="white"/>
          <w:rtl w:val="0"/>
        </w:rPr>
        <w:t xml:space="preserve"> - </w:t>
      </w:r>
      <w:r w:rsidDel="00000000" w:rsidR="00000000" w:rsidRPr="00000000">
        <w:rPr>
          <w:color w:val="333333"/>
          <w:rtl w:val="0"/>
        </w:rPr>
        <w:t xml:space="preserve">support of low-cost adoption events and programs up to $135/dog.</w:t>
      </w:r>
      <w:r w:rsidDel="00000000" w:rsidR="00000000" w:rsidRPr="00000000">
        <w:rPr>
          <w:rtl w:val="0"/>
        </w:rPr>
      </w:r>
    </w:p>
    <w:p w:rsidR="00000000" w:rsidDel="00000000" w:rsidP="00000000" w:rsidRDefault="00000000" w:rsidRPr="00000000" w14:paraId="0000005A">
      <w:pPr>
        <w:pageBreakBefore w:val="0"/>
        <w:numPr>
          <w:ilvl w:val="0"/>
          <w:numId w:val="5"/>
        </w:numPr>
        <w:ind w:left="720" w:hanging="360"/>
        <w:rPr>
          <w:rFonts w:ascii="Calibri" w:cs="Calibri" w:eastAsia="Calibri" w:hAnsi="Calibri"/>
          <w:highlight w:val="white"/>
        </w:rPr>
      </w:pPr>
      <w:r w:rsidDel="00000000" w:rsidR="00000000" w:rsidRPr="00000000">
        <w:rPr>
          <w:rFonts w:ascii="Calibri" w:cs="Calibri" w:eastAsia="Calibri" w:hAnsi="Calibri"/>
          <w:b w:val="1"/>
          <w:sz w:val="24"/>
          <w:szCs w:val="24"/>
          <w:highlight w:val="white"/>
          <w:rtl w:val="0"/>
        </w:rPr>
        <w:t xml:space="preserve">Spay/Neuter</w:t>
      </w:r>
      <w:r w:rsidDel="00000000" w:rsidR="00000000" w:rsidRPr="00000000">
        <w:rPr>
          <w:rFonts w:ascii="Calibri" w:cs="Calibri" w:eastAsia="Calibri" w:hAnsi="Calibri"/>
          <w:sz w:val="24"/>
          <w:szCs w:val="24"/>
          <w:highlight w:val="white"/>
          <w:rtl w:val="0"/>
        </w:rPr>
        <w:t xml:space="preserve"> - $50/dog </w:t>
      </w:r>
    </w:p>
    <w:p w:rsidR="00000000" w:rsidDel="00000000" w:rsidP="00000000" w:rsidRDefault="00000000" w:rsidRPr="00000000" w14:paraId="0000005B">
      <w:pPr>
        <w:pageBreakBefore w:val="0"/>
        <w:numPr>
          <w:ilvl w:val="0"/>
          <w:numId w:val="5"/>
        </w:numPr>
        <w:ind w:left="720" w:hanging="360"/>
        <w:rPr>
          <w:rFonts w:ascii="Calibri" w:cs="Calibri" w:eastAsia="Calibri" w:hAnsi="Calibri"/>
          <w:b w:val="1"/>
          <w:highlight w:val="white"/>
        </w:rPr>
      </w:pPr>
      <w:r w:rsidDel="00000000" w:rsidR="00000000" w:rsidRPr="00000000">
        <w:rPr>
          <w:rFonts w:ascii="Calibri" w:cs="Calibri" w:eastAsia="Calibri" w:hAnsi="Calibri"/>
          <w:b w:val="1"/>
          <w:sz w:val="24"/>
          <w:szCs w:val="24"/>
          <w:highlight w:val="white"/>
          <w:rtl w:val="0"/>
        </w:rPr>
        <w:t xml:space="preserve">Microchipping </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color w:val="333333"/>
          <w:rtl w:val="0"/>
        </w:rPr>
        <w:t xml:space="preserve">will be given for Found Animals microchips (Datamars) at a cost of $4.95/ chip.</w:t>
      </w:r>
    </w:p>
    <w:p w:rsidR="00000000" w:rsidDel="00000000" w:rsidP="00000000" w:rsidRDefault="00000000" w:rsidRPr="00000000" w14:paraId="0000005C">
      <w:pPr>
        <w:pageBreakBefore w:val="0"/>
        <w:numPr>
          <w:ilvl w:val="0"/>
          <w:numId w:val="5"/>
        </w:numPr>
        <w:spacing w:line="240" w:lineRule="auto"/>
        <w:ind w:left="720" w:hanging="360"/>
        <w:rPr>
          <w:rFonts w:ascii="Calibri" w:cs="Calibri" w:eastAsia="Calibri" w:hAnsi="Calibri"/>
          <w:color w:val="333333"/>
          <w:sz w:val="24"/>
          <w:szCs w:val="24"/>
        </w:rPr>
      </w:pPr>
      <w:r w:rsidDel="00000000" w:rsidR="00000000" w:rsidRPr="00000000">
        <w:rPr>
          <w:rFonts w:ascii="Calibri" w:cs="Calibri" w:eastAsia="Calibri" w:hAnsi="Calibri"/>
          <w:b w:val="1"/>
          <w:color w:val="333333"/>
          <w:sz w:val="24"/>
          <w:szCs w:val="24"/>
          <w:rtl w:val="0"/>
        </w:rPr>
        <w:t xml:space="preserve">Veterinary Care Funding </w:t>
      </w:r>
      <w:r w:rsidDel="00000000" w:rsidR="00000000" w:rsidRPr="00000000">
        <w:rPr>
          <w:rFonts w:ascii="Calibri" w:cs="Calibri" w:eastAsia="Calibri" w:hAnsi="Calibri"/>
          <w:color w:val="333333"/>
          <w:sz w:val="24"/>
          <w:szCs w:val="24"/>
          <w:rtl w:val="0"/>
        </w:rPr>
        <w:t xml:space="preserve">- </w:t>
      </w:r>
      <w:r w:rsidDel="00000000" w:rsidR="00000000" w:rsidRPr="00000000">
        <w:rPr>
          <w:color w:val="333333"/>
          <w:rtl w:val="0"/>
        </w:rPr>
        <w:t xml:space="preserve">$20/dog for: </w:t>
      </w:r>
    </w:p>
    <w:p w:rsidR="00000000" w:rsidDel="00000000" w:rsidP="00000000" w:rsidRDefault="00000000" w:rsidRPr="00000000" w14:paraId="0000005D">
      <w:pPr>
        <w:pageBreakBefore w:val="0"/>
        <w:numPr>
          <w:ilvl w:val="1"/>
          <w:numId w:val="5"/>
        </w:numPr>
        <w:spacing w:line="240" w:lineRule="auto"/>
        <w:ind w:left="1440" w:hanging="360"/>
        <w:rPr>
          <w:color w:val="333333"/>
        </w:rPr>
      </w:pPr>
      <w:r w:rsidDel="00000000" w:rsidR="00000000" w:rsidRPr="00000000">
        <w:rPr>
          <w:color w:val="333333"/>
          <w:rtl w:val="0"/>
        </w:rPr>
        <w:t xml:space="preserve">Rabies</w:t>
      </w:r>
    </w:p>
    <w:p w:rsidR="00000000" w:rsidDel="00000000" w:rsidP="00000000" w:rsidRDefault="00000000" w:rsidRPr="00000000" w14:paraId="0000005E">
      <w:pPr>
        <w:pageBreakBefore w:val="0"/>
        <w:numPr>
          <w:ilvl w:val="1"/>
          <w:numId w:val="5"/>
        </w:numPr>
        <w:spacing w:line="240" w:lineRule="auto"/>
        <w:ind w:left="1440" w:hanging="360"/>
        <w:rPr>
          <w:color w:val="333333"/>
        </w:rPr>
      </w:pPr>
      <w:r w:rsidDel="00000000" w:rsidR="00000000" w:rsidRPr="00000000">
        <w:rPr>
          <w:color w:val="333333"/>
          <w:rtl w:val="0"/>
        </w:rPr>
        <w:t xml:space="preserve">MLV or Recombinant Canine Distemper Virus</w:t>
      </w:r>
    </w:p>
    <w:p w:rsidR="00000000" w:rsidDel="00000000" w:rsidP="00000000" w:rsidRDefault="00000000" w:rsidRPr="00000000" w14:paraId="0000005F">
      <w:pPr>
        <w:pageBreakBefore w:val="0"/>
        <w:numPr>
          <w:ilvl w:val="1"/>
          <w:numId w:val="5"/>
        </w:numPr>
        <w:spacing w:line="240" w:lineRule="auto"/>
        <w:ind w:left="1440" w:hanging="360"/>
        <w:rPr>
          <w:color w:val="333333"/>
        </w:rPr>
      </w:pPr>
      <w:r w:rsidDel="00000000" w:rsidR="00000000" w:rsidRPr="00000000">
        <w:rPr>
          <w:color w:val="333333"/>
          <w:rtl w:val="0"/>
        </w:rPr>
        <w:t xml:space="preserve">Adenovirus-2 and Parvovirus (DAPP)</w:t>
      </w:r>
    </w:p>
    <w:p w:rsidR="00000000" w:rsidDel="00000000" w:rsidP="00000000" w:rsidRDefault="00000000" w:rsidRPr="00000000" w14:paraId="00000060">
      <w:pPr>
        <w:pageBreakBefore w:val="0"/>
        <w:numPr>
          <w:ilvl w:val="1"/>
          <w:numId w:val="5"/>
        </w:numPr>
        <w:spacing w:line="240" w:lineRule="auto"/>
        <w:ind w:left="1440" w:hanging="360"/>
        <w:rPr>
          <w:color w:val="333333"/>
        </w:rPr>
      </w:pPr>
      <w:r w:rsidDel="00000000" w:rsidR="00000000" w:rsidRPr="00000000">
        <w:rPr>
          <w:color w:val="333333"/>
          <w:rtl w:val="0"/>
        </w:rPr>
        <w:t xml:space="preserve">B. bronchiseptica + canine parainfluenza virus up to $20/dog</w:t>
      </w:r>
    </w:p>
    <w:p w:rsidR="00000000" w:rsidDel="00000000" w:rsidP="00000000" w:rsidRDefault="00000000" w:rsidRPr="00000000" w14:paraId="00000061">
      <w:pPr>
        <w:pageBreakBefore w:val="0"/>
        <w:spacing w:line="240" w:lineRule="auto"/>
        <w:ind w:left="1440" w:firstLine="0"/>
        <w:rPr>
          <w:color w:val="333333"/>
        </w:rPr>
      </w:pPr>
      <w:r w:rsidDel="00000000" w:rsidR="00000000" w:rsidRPr="00000000">
        <w:rPr>
          <w:rtl w:val="0"/>
        </w:rPr>
      </w:r>
    </w:p>
    <w:p w:rsidR="00000000" w:rsidDel="00000000" w:rsidP="00000000" w:rsidRDefault="00000000" w:rsidRPr="00000000" w14:paraId="00000062">
      <w:pPr>
        <w:pageBreakBefore w:val="0"/>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Project Description</w:t>
      </w:r>
    </w:p>
    <w:p w:rsidR="00000000" w:rsidDel="00000000" w:rsidP="00000000" w:rsidRDefault="00000000" w:rsidRPr="00000000" w14:paraId="00000063">
      <w:pPr>
        <w:pageBreakBefore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4">
      <w:pPr>
        <w:pageBreakBefore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Objectives</w:t>
      </w:r>
    </w:p>
    <w:p w:rsidR="00000000" w:rsidDel="00000000" w:rsidP="00000000" w:rsidRDefault="00000000" w:rsidRPr="00000000" w14:paraId="00000065">
      <w:pPr>
        <w:pageBreakBefore w:val="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Funding from </w:t>
      </w:r>
      <w:r w:rsidDel="00000000" w:rsidR="00000000" w:rsidRPr="00000000">
        <w:rPr>
          <w:rFonts w:ascii="Calibri" w:cs="Calibri" w:eastAsia="Calibri" w:hAnsi="Calibri"/>
          <w:b w:val="1"/>
          <w:sz w:val="24"/>
          <w:szCs w:val="24"/>
          <w:rtl w:val="0"/>
        </w:rPr>
        <w:t xml:space="preserve">insert grant name </w:t>
      </w:r>
      <w:r w:rsidDel="00000000" w:rsidR="00000000" w:rsidRPr="00000000">
        <w:rPr>
          <w:rFonts w:ascii="Calibri" w:cs="Calibri" w:eastAsia="Calibri" w:hAnsi="Calibri"/>
          <w:sz w:val="24"/>
          <w:szCs w:val="24"/>
          <w:rtl w:val="0"/>
        </w:rPr>
        <w:t xml:space="preserve">will enable Augusta Dog Adoptions (ADA) to continue rescuing dogs and allow them to help more in the future. ADA currently places approximately 400 dogs a year but would like that number to steadily increase per year.  The contribution from this grant will help ADA achieve the following outcomes: </w:t>
      </w:r>
      <w:r w:rsidDel="00000000" w:rsidR="00000000" w:rsidRPr="00000000">
        <w:rPr>
          <w:rFonts w:ascii="Calibri" w:cs="Calibri" w:eastAsia="Calibri" w:hAnsi="Calibri"/>
          <w:b w:val="1"/>
          <w:sz w:val="24"/>
          <w:szCs w:val="24"/>
          <w:rtl w:val="0"/>
        </w:rPr>
        <w:t xml:space="preserve">When applying for each grant, use the information under the subheading of the grant you want to apply for. </w:t>
      </w:r>
      <w:r w:rsidDel="00000000" w:rsidR="00000000" w:rsidRPr="00000000">
        <w:rPr>
          <w:rtl w:val="0"/>
        </w:rPr>
      </w:r>
    </w:p>
    <w:p w:rsidR="00000000" w:rsidDel="00000000" w:rsidP="00000000" w:rsidRDefault="00000000" w:rsidRPr="00000000" w14:paraId="00000066">
      <w:pPr>
        <w:pageBreakBefore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American Humane Association: Second Chance Grant</w:t>
      </w:r>
      <w:r w:rsidDel="00000000" w:rsidR="00000000" w:rsidRPr="00000000">
        <w:rPr>
          <w:rtl w:val="0"/>
        </w:rPr>
      </w:r>
    </w:p>
    <w:p w:rsidR="00000000" w:rsidDel="00000000" w:rsidP="00000000" w:rsidRDefault="00000000" w:rsidRPr="00000000" w14:paraId="00000068">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Helping save more high-risk and neglected dogs, </w:t>
      </w:r>
    </w:p>
    <w:p w:rsidR="00000000" w:rsidDel="00000000" w:rsidP="00000000" w:rsidRDefault="00000000" w:rsidRPr="00000000" w14:paraId="00000069">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Providing them with the veterinary care needed, and</w:t>
      </w:r>
    </w:p>
    <w:p w:rsidR="00000000" w:rsidDel="00000000" w:rsidP="00000000" w:rsidRDefault="00000000" w:rsidRPr="00000000" w14:paraId="0000006A">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Ensuring that they are spayed/neutered before adoption.</w:t>
      </w:r>
    </w:p>
    <w:p w:rsidR="00000000" w:rsidDel="00000000" w:rsidP="00000000" w:rsidRDefault="00000000" w:rsidRPr="00000000" w14:paraId="0000006B">
      <w:pPr>
        <w:pageBreakBefore w:val="0"/>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pageBreakBefore w:val="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Athletes for Animals</w:t>
      </w:r>
    </w:p>
    <w:p w:rsidR="00000000" w:rsidDel="00000000" w:rsidP="00000000" w:rsidRDefault="00000000" w:rsidRPr="00000000" w14:paraId="0000006D">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Helping save more high-risk and neglected dogs, </w:t>
      </w:r>
    </w:p>
    <w:p w:rsidR="00000000" w:rsidDel="00000000" w:rsidP="00000000" w:rsidRDefault="00000000" w:rsidRPr="00000000" w14:paraId="0000006E">
      <w:pPr>
        <w:pageBreakBefore w:val="0"/>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Reducing the number of animals in shelters/ preventing deaths in shelters,</w:t>
      </w:r>
    </w:p>
    <w:p w:rsidR="00000000" w:rsidDel="00000000" w:rsidP="00000000" w:rsidRDefault="00000000" w:rsidRPr="00000000" w14:paraId="0000006F">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Providing them with the veterinary care needed,</w:t>
      </w:r>
    </w:p>
    <w:p w:rsidR="00000000" w:rsidDel="00000000" w:rsidP="00000000" w:rsidRDefault="00000000" w:rsidRPr="00000000" w14:paraId="00000070">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Finding suitable adopters,  and</w:t>
      </w:r>
    </w:p>
    <w:p w:rsidR="00000000" w:rsidDel="00000000" w:rsidP="00000000" w:rsidRDefault="00000000" w:rsidRPr="00000000" w14:paraId="00000071">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Ensuring they are spayed/neutered before adoption.</w:t>
      </w:r>
    </w:p>
    <w:p w:rsidR="00000000" w:rsidDel="00000000" w:rsidP="00000000" w:rsidRDefault="00000000" w:rsidRPr="00000000" w14:paraId="00000072">
      <w:pPr>
        <w:pageBreakBefore w:val="0"/>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pageBreakBefore w:val="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Bissell Pet Foundation</w:t>
      </w:r>
    </w:p>
    <w:p w:rsidR="00000000" w:rsidDel="00000000" w:rsidP="00000000" w:rsidRDefault="00000000" w:rsidRPr="00000000" w14:paraId="00000074">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Reducing the number of homeless animals,</w:t>
      </w:r>
    </w:p>
    <w:p w:rsidR="00000000" w:rsidDel="00000000" w:rsidP="00000000" w:rsidRDefault="00000000" w:rsidRPr="00000000" w14:paraId="00000075">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Helping save more high-risk and neglected dogs, </w:t>
      </w:r>
    </w:p>
    <w:p w:rsidR="00000000" w:rsidDel="00000000" w:rsidP="00000000" w:rsidRDefault="00000000" w:rsidRPr="00000000" w14:paraId="00000076">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Providing them with the veterinary care needed,</w:t>
      </w:r>
    </w:p>
    <w:p w:rsidR="00000000" w:rsidDel="00000000" w:rsidP="00000000" w:rsidRDefault="00000000" w:rsidRPr="00000000" w14:paraId="00000077">
      <w:pPr>
        <w:pageBreakBefore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Searching for suitable adopters, and </w:t>
      </w:r>
    </w:p>
    <w:p w:rsidR="00000000" w:rsidDel="00000000" w:rsidP="00000000" w:rsidRDefault="00000000" w:rsidRPr="00000000" w14:paraId="00000078">
      <w:pPr>
        <w:pageBreakBefore w:val="0"/>
        <w:numPr>
          <w:ilvl w:val="0"/>
          <w:numId w:val="2"/>
        </w:numPr>
        <w:ind w:left="720" w:hanging="360"/>
        <w:rPr>
          <w:rFonts w:ascii="Calibri" w:cs="Calibri" w:eastAsia="Calibri" w:hAnsi="Calibri"/>
          <w:i w:val="1"/>
        </w:rPr>
      </w:pPr>
      <w:r w:rsidDel="00000000" w:rsidR="00000000" w:rsidRPr="00000000">
        <w:rPr>
          <w:rFonts w:ascii="Calibri" w:cs="Calibri" w:eastAsia="Calibri" w:hAnsi="Calibri"/>
          <w:sz w:val="24"/>
          <w:szCs w:val="24"/>
          <w:rtl w:val="0"/>
        </w:rPr>
        <w:t xml:space="preserve">Ensuring they are spayed/neutered before adoption. </w:t>
      </w:r>
      <w:r w:rsidDel="00000000" w:rsidR="00000000" w:rsidRPr="00000000">
        <w:rPr>
          <w:rFonts w:ascii="Calibri" w:cs="Calibri" w:eastAsia="Calibri" w:hAnsi="Calibri"/>
          <w:i w:val="1"/>
          <w:sz w:val="24"/>
          <w:szCs w:val="24"/>
          <w:rtl w:val="0"/>
        </w:rPr>
        <w:br w:type="textWrapping"/>
      </w:r>
    </w:p>
    <w:p w:rsidR="00000000" w:rsidDel="00000000" w:rsidP="00000000" w:rsidRDefault="00000000" w:rsidRPr="00000000" w14:paraId="00000079">
      <w:pPr>
        <w:pageBreakBefore w:val="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Hugs and Kisses Animal Fund</w:t>
      </w:r>
    </w:p>
    <w:p w:rsidR="00000000" w:rsidDel="00000000" w:rsidP="00000000" w:rsidRDefault="00000000" w:rsidRPr="00000000" w14:paraId="0000007A">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Reducing the number of homeless animals,</w:t>
      </w:r>
    </w:p>
    <w:p w:rsidR="00000000" w:rsidDel="00000000" w:rsidP="00000000" w:rsidRDefault="00000000" w:rsidRPr="00000000" w14:paraId="0000007B">
      <w:pPr>
        <w:pageBreakBefore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Reducing the number of animals in shelters/ preventing deaths in shelters,</w:t>
      </w:r>
    </w:p>
    <w:p w:rsidR="00000000" w:rsidDel="00000000" w:rsidP="00000000" w:rsidRDefault="00000000" w:rsidRPr="00000000" w14:paraId="0000007C">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Helping save more high-risk and neglected dogs, </w:t>
      </w:r>
    </w:p>
    <w:p w:rsidR="00000000" w:rsidDel="00000000" w:rsidP="00000000" w:rsidRDefault="00000000" w:rsidRPr="00000000" w14:paraId="0000007D">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Providing them with the veterinary care needed,</w:t>
      </w:r>
    </w:p>
    <w:p w:rsidR="00000000" w:rsidDel="00000000" w:rsidP="00000000" w:rsidRDefault="00000000" w:rsidRPr="00000000" w14:paraId="0000007E">
      <w:pPr>
        <w:pageBreakBefore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Searching for suitable adopters, and </w:t>
      </w:r>
    </w:p>
    <w:p w:rsidR="00000000" w:rsidDel="00000000" w:rsidP="00000000" w:rsidRDefault="00000000" w:rsidRPr="00000000" w14:paraId="0000007F">
      <w:pPr>
        <w:pageBreakBefore w:val="0"/>
        <w:numPr>
          <w:ilvl w:val="0"/>
          <w:numId w:val="2"/>
        </w:numPr>
        <w:ind w:left="720" w:hanging="360"/>
        <w:rPr>
          <w:rFonts w:ascii="Calibri" w:cs="Calibri" w:eastAsia="Calibri" w:hAnsi="Calibri"/>
          <w:i w:val="1"/>
        </w:rPr>
      </w:pPr>
      <w:r w:rsidDel="00000000" w:rsidR="00000000" w:rsidRPr="00000000">
        <w:rPr>
          <w:rFonts w:ascii="Calibri" w:cs="Calibri" w:eastAsia="Calibri" w:hAnsi="Calibri"/>
          <w:sz w:val="24"/>
          <w:szCs w:val="24"/>
          <w:rtl w:val="0"/>
        </w:rPr>
        <w:t xml:space="preserve">Ensuring they are spayed/neutered before adoption. </w:t>
      </w:r>
    </w:p>
    <w:p w:rsidR="00000000" w:rsidDel="00000000" w:rsidP="00000000" w:rsidRDefault="00000000" w:rsidRPr="00000000" w14:paraId="00000080">
      <w:pPr>
        <w:pageBreakBefore w:val="0"/>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pageBreakBefore w:val="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Rachael Ray Save Them All Grants</w:t>
      </w:r>
    </w:p>
    <w:p w:rsidR="00000000" w:rsidDel="00000000" w:rsidP="00000000" w:rsidRDefault="00000000" w:rsidRPr="00000000" w14:paraId="00000082">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Reducing the number of homeless animals,</w:t>
      </w:r>
    </w:p>
    <w:p w:rsidR="00000000" w:rsidDel="00000000" w:rsidP="00000000" w:rsidRDefault="00000000" w:rsidRPr="00000000" w14:paraId="00000083">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Reducing the number of animals in shelters/ preventing deaths in shelters,</w:t>
      </w:r>
    </w:p>
    <w:p w:rsidR="00000000" w:rsidDel="00000000" w:rsidP="00000000" w:rsidRDefault="00000000" w:rsidRPr="00000000" w14:paraId="00000084">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Helping save more high-risk and neglected dogs, </w:t>
      </w:r>
    </w:p>
    <w:p w:rsidR="00000000" w:rsidDel="00000000" w:rsidP="00000000" w:rsidRDefault="00000000" w:rsidRPr="00000000" w14:paraId="00000085">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Providing them with the veterinary care needed,</w:t>
      </w:r>
    </w:p>
    <w:p w:rsidR="00000000" w:rsidDel="00000000" w:rsidP="00000000" w:rsidRDefault="00000000" w:rsidRPr="00000000" w14:paraId="00000086">
      <w:pPr>
        <w:pageBreakBefore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Searching for suitable adopters, and </w:t>
      </w:r>
    </w:p>
    <w:p w:rsidR="00000000" w:rsidDel="00000000" w:rsidP="00000000" w:rsidRDefault="00000000" w:rsidRPr="00000000" w14:paraId="00000087">
      <w:pPr>
        <w:pageBreakBefore w:val="0"/>
        <w:numPr>
          <w:ilvl w:val="0"/>
          <w:numId w:val="2"/>
        </w:numPr>
        <w:ind w:left="720" w:hanging="360"/>
        <w:rPr>
          <w:rFonts w:ascii="Calibri" w:cs="Calibri" w:eastAsia="Calibri" w:hAnsi="Calibri"/>
          <w:i w:val="1"/>
        </w:rPr>
      </w:pPr>
      <w:r w:rsidDel="00000000" w:rsidR="00000000" w:rsidRPr="00000000">
        <w:rPr>
          <w:rFonts w:ascii="Calibri" w:cs="Calibri" w:eastAsia="Calibri" w:hAnsi="Calibri"/>
          <w:sz w:val="24"/>
          <w:szCs w:val="24"/>
          <w:rtl w:val="0"/>
        </w:rPr>
        <w:t xml:space="preserve">Ensuring they are spayed/neutered before adoption. </w:t>
      </w:r>
    </w:p>
    <w:p w:rsidR="00000000" w:rsidDel="00000000" w:rsidP="00000000" w:rsidRDefault="00000000" w:rsidRPr="00000000" w14:paraId="00000088">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pageBreakBefore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Methods</w:t>
      </w:r>
    </w:p>
    <w:p w:rsidR="00000000" w:rsidDel="00000000" w:rsidP="00000000" w:rsidRDefault="00000000" w:rsidRPr="00000000" w14:paraId="0000008A">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Augusta Dog Adoptions will continue to work with fosters, volunteers, and local shelters to rescue dogs, and it will work with veterinarians to ensure that all dogs receive the medical care they need and are spayed/neutered before adoptions. This work will help ensure that more dogs are saved from high-risk situations, shelter occupancy is reduced, and more dogs find loving homes. </w:t>
      </w:r>
    </w:p>
    <w:p w:rsidR="00000000" w:rsidDel="00000000" w:rsidP="00000000" w:rsidRDefault="00000000" w:rsidRPr="00000000" w14:paraId="0000008B">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pageBreakBefore w:val="0"/>
        <w:rPr>
          <w:rFonts w:ascii="Calibri" w:cs="Calibri" w:eastAsia="Calibri" w:hAnsi="Calibri"/>
          <w:sz w:val="28"/>
          <w:szCs w:val="28"/>
        </w:rPr>
      </w:pPr>
      <w:r w:rsidDel="00000000" w:rsidR="00000000" w:rsidRPr="00000000">
        <w:rPr>
          <w:rFonts w:ascii="Calibri" w:cs="Calibri" w:eastAsia="Calibri" w:hAnsi="Calibri"/>
          <w:b w:val="1"/>
          <w:sz w:val="24"/>
          <w:szCs w:val="24"/>
          <w:rtl w:val="0"/>
        </w:rPr>
        <w:t xml:space="preserve">Project timeline goes here. Simply provide rough estimates of when your organization will begin and finish its plans. </w:t>
      </w:r>
      <w:r w:rsidDel="00000000" w:rsidR="00000000" w:rsidRPr="00000000">
        <w:rPr>
          <w:rFonts w:ascii="Calibri" w:cs="Calibri" w:eastAsia="Calibri" w:hAnsi="Calibri"/>
          <w:sz w:val="28"/>
          <w:szCs w:val="28"/>
          <w:rtl w:val="0"/>
        </w:rPr>
        <w:br w:type="textWrapping"/>
      </w:r>
    </w:p>
    <w:p w:rsidR="00000000" w:rsidDel="00000000" w:rsidP="00000000" w:rsidRDefault="00000000" w:rsidRPr="00000000" w14:paraId="0000008D">
      <w:pPr>
        <w:pageBreakBefore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Staffing/Administration</w:t>
      </w:r>
    </w:p>
    <w:p w:rsidR="00000000" w:rsidDel="00000000" w:rsidP="00000000" w:rsidRDefault="00000000" w:rsidRPr="00000000" w14:paraId="0000008E">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ADA currently has six board members and 101 active volunteers. Currently, ADA has no full-time employees but relies solely on volunteers.</w:t>
      </w:r>
    </w:p>
    <w:p w:rsidR="00000000" w:rsidDel="00000000" w:rsidP="00000000" w:rsidRDefault="00000000" w:rsidRPr="00000000" w14:paraId="0000008F">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ADA is headed by Founder/President, Amy Hammer, a former animal control officer, bringing with her a strong knowledge of Virginia animal welfare law to the organization. She was instrumental in opening the Shenandoah Animal Regional Service Center a new director was found. </w:t>
      </w:r>
    </w:p>
    <w:p w:rsidR="00000000" w:rsidDel="00000000" w:rsidP="00000000" w:rsidRDefault="00000000" w:rsidRPr="00000000" w14:paraId="00000091">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Vanessa Forde, the Vice President, is in charge of public relations, scouting, and making props so that ADA can bring in more dogs from other shelters and share their success stories. </w:t>
      </w:r>
    </w:p>
    <w:p w:rsidR="00000000" w:rsidDel="00000000" w:rsidP="00000000" w:rsidRDefault="00000000" w:rsidRPr="00000000" w14:paraId="00000093">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Ashley Snyder, the Secretary, coordinates veterinary appointments, transports dogs to pounds and foster homes, coordinates adoptions, and watches social media sites for postings about dogs that need to be saved. </w:t>
      </w:r>
    </w:p>
    <w:p w:rsidR="00000000" w:rsidDel="00000000" w:rsidP="00000000" w:rsidRDefault="00000000" w:rsidRPr="00000000" w14:paraId="00000095">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Treasurer Alisha Hammer is in charge of bookkeeping, fundraising, and provides care to hospice fosters, all of which are necessary to maintain checks and balances within ADA. </w:t>
      </w:r>
    </w:p>
    <w:p w:rsidR="00000000" w:rsidDel="00000000" w:rsidP="00000000" w:rsidRDefault="00000000" w:rsidRPr="00000000" w14:paraId="00000097">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Sally Williams, a fellow board member, uses her 27 years of experience in dog and agility training, rescue, and rehabilitation to help dogs that have developed behavioral problems. </w:t>
      </w:r>
    </w:p>
    <w:p w:rsidR="00000000" w:rsidDel="00000000" w:rsidP="00000000" w:rsidRDefault="00000000" w:rsidRPr="00000000" w14:paraId="00000099">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Lastly, Becky Halterman is the Special Investigations Lead, who specializes in compassion and decision-making, ensuring that special cases are handled with care.</w:t>
      </w:r>
    </w:p>
    <w:p w:rsidR="00000000" w:rsidDel="00000000" w:rsidP="00000000" w:rsidRDefault="00000000" w:rsidRPr="00000000" w14:paraId="0000009B">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ADA volunteers are responsible for:</w:t>
      </w:r>
    </w:p>
    <w:p w:rsidR="00000000" w:rsidDel="00000000" w:rsidP="00000000" w:rsidRDefault="00000000" w:rsidRPr="00000000" w14:paraId="0000009D">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pageBreakBefore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Helping with Petsmart adoption events; including but not limited to, transporting dogs, interviewing potential adopters, and construction of foldable crates,</w:t>
      </w:r>
    </w:p>
    <w:p w:rsidR="00000000" w:rsidDel="00000000" w:rsidP="00000000" w:rsidRDefault="00000000" w:rsidRPr="00000000" w14:paraId="0000009F">
      <w:pPr>
        <w:pageBreakBefore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Transporting fosters from other shelters to their forever homes,</w:t>
      </w:r>
    </w:p>
    <w:p w:rsidR="00000000" w:rsidDel="00000000" w:rsidP="00000000" w:rsidRDefault="00000000" w:rsidRPr="00000000" w14:paraId="000000A0">
      <w:pPr>
        <w:pageBreakBefore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Transporting fosters from veterinary appointments and spay/neuter surgeries,</w:t>
      </w:r>
    </w:p>
    <w:p w:rsidR="00000000" w:rsidDel="00000000" w:rsidP="00000000" w:rsidRDefault="00000000" w:rsidRPr="00000000" w14:paraId="000000A1">
      <w:pPr>
        <w:pageBreakBefore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Making home visits (ensuring that the dog is properly cared for and that the environment is suitable for them),</w:t>
      </w:r>
    </w:p>
    <w:p w:rsidR="00000000" w:rsidDel="00000000" w:rsidP="00000000" w:rsidRDefault="00000000" w:rsidRPr="00000000" w14:paraId="000000A2">
      <w:pPr>
        <w:pageBreakBefore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Distributing brochures at various ADA events,</w:t>
      </w:r>
    </w:p>
    <w:p w:rsidR="00000000" w:rsidDel="00000000" w:rsidP="00000000" w:rsidRDefault="00000000" w:rsidRPr="00000000" w14:paraId="000000A3">
      <w:pPr>
        <w:pageBreakBefore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Assisting at fundraisers, and</w:t>
      </w:r>
    </w:p>
    <w:p w:rsidR="00000000" w:rsidDel="00000000" w:rsidP="00000000" w:rsidRDefault="00000000" w:rsidRPr="00000000" w14:paraId="000000A4">
      <w:pPr>
        <w:pageBreakBefore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Helping with dog walking and socialization</w:t>
      </w:r>
    </w:p>
    <w:p w:rsidR="00000000" w:rsidDel="00000000" w:rsidP="00000000" w:rsidRDefault="00000000" w:rsidRPr="00000000" w14:paraId="000000A5">
      <w:pPr>
        <w:pageBreakBefore w:val="0"/>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pageBreakBefore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Evaluation</w:t>
      </w:r>
    </w:p>
    <w:p w:rsidR="00000000" w:rsidDel="00000000" w:rsidP="00000000" w:rsidRDefault="00000000" w:rsidRPr="00000000" w14:paraId="000000A7">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know we have been successful if: </w:t>
      </w:r>
    </w:p>
    <w:p w:rsidR="00000000" w:rsidDel="00000000" w:rsidP="00000000" w:rsidRDefault="00000000" w:rsidRPr="00000000" w14:paraId="000000A8">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pageBreakBefore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increase the number of dogs rescued in a year (about 50-100 dogs),</w:t>
      </w:r>
    </w:p>
    <w:p w:rsidR="00000000" w:rsidDel="00000000" w:rsidP="00000000" w:rsidRDefault="00000000" w:rsidRPr="00000000" w14:paraId="000000AA">
      <w:pPr>
        <w:pageBreakBefore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reduce the number of homeless dogs and dogs in shelters,</w:t>
      </w:r>
    </w:p>
    <w:p w:rsidR="00000000" w:rsidDel="00000000" w:rsidP="00000000" w:rsidRDefault="00000000" w:rsidRPr="00000000" w14:paraId="000000AB">
      <w:pPr>
        <w:pageBreakBefore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help decrease the euthanasia rate of local shelters, and</w:t>
      </w:r>
    </w:p>
    <w:p w:rsidR="00000000" w:rsidDel="00000000" w:rsidP="00000000" w:rsidRDefault="00000000" w:rsidRPr="00000000" w14:paraId="000000AC">
      <w:pPr>
        <w:pageBreakBefore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allocate more funding for other needs such as a temporary shelter and new cargo van.</w:t>
      </w:r>
    </w:p>
    <w:p w:rsidR="00000000" w:rsidDel="00000000" w:rsidP="00000000" w:rsidRDefault="00000000" w:rsidRPr="00000000" w14:paraId="000000AD">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E">
      <w:pPr>
        <w:pageBreakBefore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Sustainability</w:t>
      </w:r>
    </w:p>
    <w:p w:rsidR="00000000" w:rsidDel="00000000" w:rsidP="00000000" w:rsidRDefault="00000000" w:rsidRPr="00000000" w14:paraId="000000AF">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organization plans to increase the number of dogs rescued through their foster program and adoption events. </w:t>
      </w:r>
    </w:p>
    <w:p w:rsidR="00000000" w:rsidDel="00000000" w:rsidP="00000000" w:rsidRDefault="00000000" w:rsidRPr="00000000" w14:paraId="000000B0">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pageBreakBefore w:val="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Overall, ADA has a very strong history of rescue success. The organization received 385 dogs in 2017, and 302 were adopted. </w:t>
      </w:r>
    </w:p>
    <w:p w:rsidR="00000000" w:rsidDel="00000000" w:rsidP="00000000" w:rsidRDefault="00000000" w:rsidRPr="00000000" w14:paraId="000000B2">
      <w:pPr>
        <w:pageBreakBefore w:val="0"/>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B3">
      <w:pPr>
        <w:pageBreakBefore w:val="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The Founder/President Amy Hammer, Alisha Hammer, and Sally Williams have been with the organization since the very beginning. They have built a tremendous following and good reputation in their local</w:t>
      </w:r>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color w:val="222222"/>
          <w:sz w:val="24"/>
          <w:szCs w:val="24"/>
          <w:rtl w:val="0"/>
        </w:rPr>
        <w:t xml:space="preserve">community and across Virginia, proven by their receival of the “Waynesboro’s Favorite Non-Profit” award. </w:t>
      </w:r>
    </w:p>
    <w:p w:rsidR="00000000" w:rsidDel="00000000" w:rsidP="00000000" w:rsidRDefault="00000000" w:rsidRPr="00000000" w14:paraId="000000B4">
      <w:pPr>
        <w:pageBreakBefore w:val="0"/>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B5">
      <w:pPr>
        <w:pageBreakBefore w:val="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ADA is a fiscally responsible, constantly growing organization, whose services are called upon every day. The more funding it has, the more it can support its mission.</w:t>
      </w:r>
    </w:p>
    <w:p w:rsidR="00000000" w:rsidDel="00000000" w:rsidP="00000000" w:rsidRDefault="00000000" w:rsidRPr="00000000" w14:paraId="000000B6">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B7">
      <w:pPr>
        <w:pageBreakBefore w:val="0"/>
        <w:rPr>
          <w:rFonts w:ascii="Calibri" w:cs="Calibri" w:eastAsia="Calibri" w:hAnsi="Calibri"/>
          <w:sz w:val="36"/>
          <w:szCs w:val="36"/>
          <w:highlight w:val="white"/>
        </w:rPr>
      </w:pPr>
      <w:r w:rsidDel="00000000" w:rsidR="00000000" w:rsidRPr="00000000">
        <w:rPr>
          <w:rFonts w:ascii="Calibri" w:cs="Calibri" w:eastAsia="Calibri" w:hAnsi="Calibri"/>
          <w:sz w:val="36"/>
          <w:szCs w:val="36"/>
          <w:highlight w:val="white"/>
          <w:rtl w:val="0"/>
        </w:rPr>
        <w:t xml:space="preserve">Budget</w:t>
      </w:r>
    </w:p>
    <w:p w:rsidR="00000000" w:rsidDel="00000000" w:rsidP="00000000" w:rsidRDefault="00000000" w:rsidRPr="00000000" w14:paraId="000000B8">
      <w:pPr>
        <w:pageBreakBefore w:val="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B9">
      <w:pPr>
        <w:pageBreakBefore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total annual expenditure for Augusta Dog Adoptions is $96,501. The main budget categories are as follows:</w:t>
      </w:r>
    </w:p>
    <w:p w:rsidR="00000000" w:rsidDel="00000000" w:rsidP="00000000" w:rsidRDefault="00000000" w:rsidRPr="00000000" w14:paraId="000000BA">
      <w:pPr>
        <w:pageBreakBefore w:val="0"/>
        <w:rPr>
          <w:rFonts w:ascii="Calibri" w:cs="Calibri" w:eastAsia="Calibri" w:hAnsi="Calibri"/>
          <w:sz w:val="24"/>
          <w:szCs w:val="24"/>
          <w:highlight w:val="white"/>
        </w:rPr>
      </w:pPr>
      <w:r w:rsidDel="00000000" w:rsidR="00000000" w:rsidRPr="00000000">
        <w:rPr>
          <w:rtl w:val="0"/>
        </w:rPr>
      </w:r>
    </w:p>
    <w:tbl>
      <w:tblPr>
        <w:tblStyle w:val="Table2"/>
        <w:tblW w:w="69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2265"/>
        <w:tblGridChange w:id="0">
          <w:tblGrid>
            <w:gridCol w:w="4680"/>
            <w:gridCol w:w="22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Cost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Veterinary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jc w:val="right"/>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$60,058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Spay/Neuter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jc w:val="right"/>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$22,373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Miscellaneous Expenses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jc w:val="right"/>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$11,453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Printing, Publications, Postage, and Shipping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jc w:val="right"/>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$1,867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Professional Fees and Other Payments to Independent Contractors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jc w:val="right"/>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$750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40" w:lineRule="auto"/>
              <w:jc w:val="right"/>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line="240" w:lineRule="auto"/>
              <w:jc w:val="right"/>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$96,501</w:t>
            </w:r>
          </w:p>
        </w:tc>
      </w:tr>
    </w:tbl>
    <w:p w:rsidR="00000000" w:rsidDel="00000000" w:rsidP="00000000" w:rsidRDefault="00000000" w:rsidRPr="00000000" w14:paraId="000000C9">
      <w:pPr>
        <w:pageBreakBefore w:val="0"/>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CA">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CB">
      <w:pPr>
        <w:pageBreakBefore w:val="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CC">
      <w:pPr>
        <w:pageBreakBefore w:val="0"/>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Organizational Information</w:t>
      </w:r>
    </w:p>
    <w:p w:rsidR="00000000" w:rsidDel="00000000" w:rsidP="00000000" w:rsidRDefault="00000000" w:rsidRPr="00000000" w14:paraId="000000CD">
      <w:pPr>
        <w:pageBreakBefore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E">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Augusta Dog Adoptions (ADA) precursor, Chains Hurt, was founded by </w:t>
      </w:r>
      <w:r w:rsidDel="00000000" w:rsidR="00000000" w:rsidRPr="00000000">
        <w:rPr>
          <w:rFonts w:ascii="Calibri" w:cs="Calibri" w:eastAsia="Calibri" w:hAnsi="Calibri"/>
          <w:sz w:val="24"/>
          <w:szCs w:val="24"/>
          <w:highlight w:val="white"/>
          <w:rtl w:val="0"/>
        </w:rPr>
        <w:t xml:space="preserve">Amy Hammer, Alisha Hammer,  Nectaria McGuffin, and Sally Williams in the city of Staunton, VA, </w:t>
      </w:r>
      <w:r w:rsidDel="00000000" w:rsidR="00000000" w:rsidRPr="00000000">
        <w:rPr>
          <w:rFonts w:ascii="Calibri" w:cs="Calibri" w:eastAsia="Calibri" w:hAnsi="Calibri"/>
          <w:sz w:val="24"/>
          <w:szCs w:val="24"/>
          <w:rtl w:val="0"/>
        </w:rPr>
        <w:t xml:space="preserve">in 2006.</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They wanted to help save dogs who lived their entire lives chained by their owners, which under Virginia law is not considered animal cruelty. Eventually, the city decided to enact a dog-tethering ordinance that would prohibit owners from leaving their dogs chained at all times, which only served to force many owners to abandon their dogs at local shelters. Local shelters needed immediate help caring for the influx of abandoned pets, so his small group of volunteers quickly adapted to the next need for giving these dogs a better life: it began promoting adoption. </w:t>
      </w:r>
    </w:p>
    <w:p w:rsidR="00000000" w:rsidDel="00000000" w:rsidP="00000000" w:rsidRDefault="00000000" w:rsidRPr="00000000" w14:paraId="000000CF">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2011, Chains Hurt formally changed its name to Augusta Dog Adoptions and continued its efforts to help dogs in need, under the mission statement: to promote the welfare of animals by providing rescue, rehabilitation and re-homing services, and ongoing humane education.</w:t>
      </w:r>
    </w:p>
    <w:p w:rsidR="00000000" w:rsidDel="00000000" w:rsidP="00000000" w:rsidRDefault="00000000" w:rsidRPr="00000000" w14:paraId="000000D1">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organization does not have its own physical shelter but works through fosters who keep the dogs in their homes until an adoption match is made. Volunteers also help </w:t>
      </w:r>
      <w:r w:rsidDel="00000000" w:rsidR="00000000" w:rsidRPr="00000000">
        <w:rPr>
          <w:rFonts w:ascii="Calibri" w:cs="Calibri" w:eastAsia="Calibri" w:hAnsi="Calibri"/>
          <w:sz w:val="24"/>
          <w:szCs w:val="24"/>
          <w:highlight w:val="white"/>
          <w:rtl w:val="0"/>
        </w:rPr>
        <w:t xml:space="preserve">with adoption events, transporting dogs for spay and neuter, assisting with fundraisers, and dog walking. </w:t>
      </w:r>
      <w:r w:rsidDel="00000000" w:rsidR="00000000" w:rsidRPr="00000000">
        <w:rPr>
          <w:rtl w:val="0"/>
        </w:rPr>
      </w:r>
    </w:p>
    <w:p w:rsidR="00000000" w:rsidDel="00000000" w:rsidP="00000000" w:rsidRDefault="00000000" w:rsidRPr="00000000" w14:paraId="000000D3">
      <w:pPr>
        <w:pageBreakBefore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D4">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2017, ADA was voted “Waynesboro’s Favorite Nonprofit,” which speaks to the impact they have on their community.  </w:t>
      </w:r>
      <w:r w:rsidDel="00000000" w:rsidR="00000000" w:rsidRPr="00000000">
        <w:rPr>
          <w:rFonts w:ascii="Calibri" w:cs="Calibri" w:eastAsia="Calibri" w:hAnsi="Calibri"/>
          <w:sz w:val="24"/>
          <w:szCs w:val="24"/>
          <w:highlight w:val="white"/>
          <w:rtl w:val="0"/>
        </w:rPr>
        <w:t xml:space="preserve">“I can honestly say I have never met a more dedicated, devoted, and a harder working group of people than the volunteers of ADA. These individuals will go to any length to rescue a dog who is in distress and will work tirelessly to raise the funds to properly vet and care for the animal,” says Danny Link through a review on Facebook.  “A solid reputation is being garnered among other high kill animal shelters who contact ADA to take in dogs they might have to euthanize and most always, ADA will come to the rescue,” Link writes. </w:t>
      </w:r>
      <w:r w:rsidDel="00000000" w:rsidR="00000000" w:rsidRPr="00000000">
        <w:rPr>
          <w:rFonts w:ascii="Calibri" w:cs="Calibri" w:eastAsia="Calibri" w:hAnsi="Calibri"/>
          <w:sz w:val="24"/>
          <w:szCs w:val="24"/>
          <w:rtl w:val="0"/>
        </w:rPr>
        <w:t xml:space="preserve">Their growing awareness and success in the community has resulted in a consistent rate of 400-450 saves per year during the last 5 years.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5">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pageBreakBefore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 May 2017, ADA partnered with the Patrick County Public Animal Shelter after discovering it had the highest euthanasia rate (42%) in Virginia. Since then, it has transferred 204 dogs into foster care and permanent adoptions, which cut the shelter euthanasia rate by 50% in only seven months. Through ADA’s work, the shelter was able to drop the rate to 21% by the end of 2017, as reported to the Virginia Department of Agriculture. </w:t>
      </w:r>
    </w:p>
    <w:p w:rsidR="00000000" w:rsidDel="00000000" w:rsidP="00000000" w:rsidRDefault="00000000" w:rsidRPr="00000000" w14:paraId="000000D7">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D8">
      <w:pPr>
        <w:pageBreakBefore w:val="0"/>
        <w:rPr>
          <w:rFonts w:ascii="Calibri" w:cs="Calibri" w:eastAsia="Calibri" w:hAnsi="Calibri"/>
          <w:sz w:val="36"/>
          <w:szCs w:val="36"/>
          <w:highlight w:val="white"/>
        </w:rPr>
      </w:pPr>
      <w:r w:rsidDel="00000000" w:rsidR="00000000" w:rsidRPr="00000000">
        <w:rPr>
          <w:rtl w:val="0"/>
        </w:rPr>
      </w:r>
    </w:p>
    <w:p w:rsidR="00000000" w:rsidDel="00000000" w:rsidP="00000000" w:rsidRDefault="00000000" w:rsidRPr="00000000" w14:paraId="000000D9">
      <w:pPr>
        <w:pageBreakBefore w:val="0"/>
        <w:rPr>
          <w:rFonts w:ascii="Calibri" w:cs="Calibri" w:eastAsia="Calibri" w:hAnsi="Calibri"/>
          <w:sz w:val="36"/>
          <w:szCs w:val="36"/>
          <w:highlight w:val="white"/>
        </w:rPr>
      </w:pPr>
      <w:r w:rsidDel="00000000" w:rsidR="00000000" w:rsidRPr="00000000">
        <w:rPr>
          <w:rtl w:val="0"/>
        </w:rPr>
      </w:r>
    </w:p>
    <w:p w:rsidR="00000000" w:rsidDel="00000000" w:rsidP="00000000" w:rsidRDefault="00000000" w:rsidRPr="00000000" w14:paraId="000000DA">
      <w:pPr>
        <w:pageBreakBefore w:val="0"/>
        <w:rPr>
          <w:rFonts w:ascii="Calibri" w:cs="Calibri" w:eastAsia="Calibri" w:hAnsi="Calibri"/>
          <w:sz w:val="36"/>
          <w:szCs w:val="36"/>
          <w:highlight w:val="white"/>
        </w:rPr>
      </w:pPr>
      <w:r w:rsidDel="00000000" w:rsidR="00000000" w:rsidRPr="00000000">
        <w:rPr>
          <w:rFonts w:ascii="Calibri" w:cs="Calibri" w:eastAsia="Calibri" w:hAnsi="Calibri"/>
          <w:sz w:val="36"/>
          <w:szCs w:val="36"/>
          <w:highlight w:val="white"/>
          <w:rtl w:val="0"/>
        </w:rPr>
        <w:t xml:space="preserve">Conclusion </w:t>
      </w:r>
    </w:p>
    <w:p w:rsidR="00000000" w:rsidDel="00000000" w:rsidP="00000000" w:rsidRDefault="00000000" w:rsidRPr="00000000" w14:paraId="000000DB">
      <w:pPr>
        <w:pageBreakBefore w:val="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DC">
      <w:pPr>
        <w:pageBreakBefore w:val="0"/>
        <w:rPr>
          <w:rFonts w:ascii="Calibri" w:cs="Calibri" w:eastAsia="Calibri" w:hAnsi="Calibri"/>
        </w:rPr>
      </w:pPr>
      <w:r w:rsidDel="00000000" w:rsidR="00000000" w:rsidRPr="00000000">
        <w:rPr>
          <w:rFonts w:ascii="Calibri" w:cs="Calibri" w:eastAsia="Calibri" w:hAnsi="Calibri"/>
          <w:sz w:val="24"/>
          <w:szCs w:val="24"/>
          <w:highlight w:val="white"/>
          <w:rtl w:val="0"/>
        </w:rPr>
        <w:t xml:space="preserve">Since 2007, Augusta Dog Adoptions has saved the lives of more than 3,000 dogs. Growing awareness of its  success in the community has resulted in a consistent rate of 400-450 saves during the last five years. Many of the dogs ADA accepts into its foster program are left behind by other rescues because they are often considered “unadoptable” or “difficult to adopt.” Its many devoted foster homes provide the opportunity to help dogs heal from medical conditions and learn to trust and love. They are then offered to the public as healthy, fully vetted dogs that are neutered, vaccinated, micro-chipped and ready for adoption. A </w:t>
      </w:r>
      <w:r w:rsidDel="00000000" w:rsidR="00000000" w:rsidRPr="00000000">
        <w:rPr>
          <w:rFonts w:ascii="Calibri" w:cs="Calibri" w:eastAsia="Calibri" w:hAnsi="Calibri"/>
          <w:b w:val="1"/>
          <w:sz w:val="24"/>
          <w:szCs w:val="24"/>
          <w:highlight w:val="white"/>
          <w:rtl w:val="0"/>
        </w:rPr>
        <w:t xml:space="preserve">insert grant amount here </w:t>
      </w:r>
      <w:r w:rsidDel="00000000" w:rsidR="00000000" w:rsidRPr="00000000">
        <w:rPr>
          <w:rFonts w:ascii="Calibri" w:cs="Calibri" w:eastAsia="Calibri" w:hAnsi="Calibri"/>
          <w:sz w:val="24"/>
          <w:szCs w:val="24"/>
          <w:highlight w:val="white"/>
          <w:rtl w:val="0"/>
        </w:rPr>
        <w:t xml:space="preserve">from </w:t>
      </w:r>
      <w:r w:rsidDel="00000000" w:rsidR="00000000" w:rsidRPr="00000000">
        <w:rPr>
          <w:rFonts w:ascii="Calibri" w:cs="Calibri" w:eastAsia="Calibri" w:hAnsi="Calibri"/>
          <w:b w:val="1"/>
          <w:sz w:val="24"/>
          <w:szCs w:val="24"/>
          <w:highlight w:val="white"/>
          <w:rtl w:val="0"/>
        </w:rPr>
        <w:t xml:space="preserve">insert grant name here </w:t>
      </w:r>
      <w:r w:rsidDel="00000000" w:rsidR="00000000" w:rsidRPr="00000000">
        <w:rPr>
          <w:rFonts w:ascii="Calibri" w:cs="Calibri" w:eastAsia="Calibri" w:hAnsi="Calibri"/>
          <w:sz w:val="24"/>
          <w:szCs w:val="24"/>
          <w:highlight w:val="white"/>
          <w:rtl w:val="0"/>
        </w:rPr>
        <w:t xml:space="preserve">will allow Augusta Dog Adoptions to continue to rescue and rehome healthy dogs in their community. </w:t>
      </w:r>
      <w:r w:rsidDel="00000000" w:rsidR="00000000" w:rsidRPr="00000000">
        <w:rPr>
          <w:rtl w:val="0"/>
        </w:rPr>
      </w:r>
    </w:p>
    <w:p w:rsidR="00000000" w:rsidDel="00000000" w:rsidP="00000000" w:rsidRDefault="00000000" w:rsidRPr="00000000" w14:paraId="000000DD">
      <w:pPr>
        <w:pageBreakBefore w:val="0"/>
        <w:spacing w:line="240" w:lineRule="auto"/>
        <w:ind w:left="0" w:firstLine="0"/>
        <w:rPr>
          <w:color w:val="333333"/>
        </w:rPr>
      </w:pPr>
      <w:r w:rsidDel="00000000" w:rsidR="00000000" w:rsidRPr="00000000">
        <w:rPr>
          <w:rtl w:val="0"/>
        </w:rPr>
      </w:r>
    </w:p>
    <w:p w:rsidR="00000000" w:rsidDel="00000000" w:rsidP="00000000" w:rsidRDefault="00000000" w:rsidRPr="00000000" w14:paraId="000000DE">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pageBreakBefore w:val="0"/>
        <w:rPr>
          <w:rFonts w:ascii="Calibri" w:cs="Calibri" w:eastAsia="Calibri" w:hAnsi="Calibri"/>
          <w:color w:val="6aa84f"/>
          <w:sz w:val="24"/>
          <w:szCs w:val="24"/>
        </w:rPr>
      </w:pPr>
      <w:r w:rsidDel="00000000" w:rsidR="00000000" w:rsidRPr="00000000">
        <w:rPr>
          <w:rtl w:val="0"/>
        </w:rPr>
      </w:r>
    </w:p>
    <w:p w:rsidR="00000000" w:rsidDel="00000000" w:rsidP="00000000" w:rsidRDefault="00000000" w:rsidRPr="00000000" w14:paraId="000000E0">
      <w:pPr>
        <w:pageBreakBefore w:val="0"/>
        <w:rPr>
          <w:rFonts w:ascii="Calibri" w:cs="Calibri" w:eastAsia="Calibri" w:hAnsi="Calibri"/>
          <w:color w:val="6aa84f"/>
          <w:sz w:val="24"/>
          <w:szCs w:val="24"/>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rFonts w:ascii="Calibri" w:cs="Calibri" w:eastAsia="Calibri" w:hAnsi="Calibri"/>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
    <w:p w:rsidR="00000000" w:rsidDel="00000000" w:rsidP="00000000" w:rsidRDefault="00000000" w:rsidRPr="00000000" w14:paraId="000000E4">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https://www.aspca.org/blog/too-many-people-are-still-not-adopting-animals-0</w:t>
      </w:r>
    </w:p>
  </w:footnote>
  <w:footnote w:id="3">
    <w:p w:rsidR="00000000" w:rsidDel="00000000" w:rsidP="00000000" w:rsidRDefault="00000000" w:rsidRPr="00000000" w14:paraId="000000E5">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https://www.humanesociety.org/resources/top-reasons-adopt-pet</w:t>
      </w:r>
    </w:p>
  </w:footnote>
  <w:footnote w:id="4">
    <w:p w:rsidR="00000000" w:rsidDel="00000000" w:rsidP="00000000" w:rsidRDefault="00000000" w:rsidRPr="00000000" w14:paraId="000000E6">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https://www.peta.org/issues/animal-companion-issues/overpopulation/spay-neuter/</w:t>
      </w:r>
    </w:p>
  </w:footnote>
  <w:footnote w:id="5">
    <w:p w:rsidR="00000000" w:rsidDel="00000000" w:rsidP="00000000" w:rsidRDefault="00000000" w:rsidRPr="00000000" w14:paraId="000000E7">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https://arr.va-vdacs.com/Reports06/BuildPublicReport?vCategory=All&amp;vReportYear=2017</w:t>
      </w:r>
    </w:p>
  </w:footnote>
  <w:footnote w:id="6">
    <w:p w:rsidR="00000000" w:rsidDel="00000000" w:rsidP="00000000" w:rsidRDefault="00000000" w:rsidRPr="00000000" w14:paraId="000000E8">
      <w:pPr>
        <w:pageBreakBefore w:val="0"/>
        <w:spacing w:line="240" w:lineRule="auto"/>
        <w:rPr>
          <w:sz w:val="32"/>
          <w:szCs w:val="32"/>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32"/>
          <w:szCs w:val="32"/>
          <w:vertAlign w:val="superscript"/>
          <w:rtl w:val="0"/>
        </w:rPr>
        <w:t xml:space="preserve">https://arr.va-vdacs.com/PublicReports/ViewReport?SysFacNo=273&amp;Calendar_Year=2017</w:t>
      </w:r>
    </w:p>
  </w:footnote>
  <w:footnote w:id="0">
    <w:p w:rsidR="00000000" w:rsidDel="00000000" w:rsidP="00000000" w:rsidRDefault="00000000" w:rsidRPr="00000000" w14:paraId="000000E9">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https://arr.va-vdacs.com/Reports06/BuildPublicReport?vCategory=All&amp;vReportYear=2017</w:t>
      </w:r>
    </w:p>
  </w:footnote>
  <w:footnote w:id="1">
    <w:p w:rsidR="00000000" w:rsidDel="00000000" w:rsidP="00000000" w:rsidRDefault="00000000" w:rsidRPr="00000000" w14:paraId="000000EA">
      <w:pPr>
        <w:pageBreakBefore w:val="0"/>
        <w:spacing w:line="240" w:lineRule="auto"/>
        <w:rPr>
          <w:sz w:val="32"/>
          <w:szCs w:val="32"/>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32"/>
          <w:szCs w:val="32"/>
          <w:vertAlign w:val="superscript"/>
          <w:rtl w:val="0"/>
        </w:rPr>
        <w:t xml:space="preserve">https://arr.va-vdacs.com/PublicReports/ViewReport?SysFacNo=273&amp;Calendar_Year=2017</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